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15DDFC80" w14:textId="77777777" w:rsidR="00071623" w:rsidRPr="00071623" w:rsidRDefault="00071623" w:rsidP="00071623">
      <w:pPr>
        <w:widowControl/>
        <w:autoSpaceDE/>
        <w:autoSpaceDN/>
        <w:spacing w:line="276" w:lineRule="auto"/>
        <w:ind w:left="5103"/>
        <w:rPr>
          <w:rFonts w:eastAsia="Calibri"/>
          <w:color w:val="000000"/>
          <w:kern w:val="28"/>
          <w:sz w:val="28"/>
          <w:szCs w:val="28"/>
          <w:lang w:eastAsia="ru-RU"/>
        </w:rPr>
      </w:pPr>
      <w:r w:rsidRPr="00071623">
        <w:rPr>
          <w:rFonts w:eastAsia="Calibri"/>
          <w:color w:val="000000"/>
          <w:kern w:val="28"/>
          <w:sz w:val="28"/>
          <w:szCs w:val="28"/>
          <w:lang w:eastAsia="ru-RU"/>
        </w:rPr>
        <w:t>УТВЕРЖДАЮ</w:t>
      </w:r>
    </w:p>
    <w:p w14:paraId="002C8402" w14:textId="77777777" w:rsidR="00071623" w:rsidRPr="00071623" w:rsidRDefault="00071623" w:rsidP="00071623">
      <w:pPr>
        <w:widowControl/>
        <w:autoSpaceDE/>
        <w:autoSpaceDN/>
        <w:spacing w:line="276" w:lineRule="auto"/>
        <w:ind w:left="5103"/>
        <w:rPr>
          <w:rFonts w:eastAsia="Calibri"/>
          <w:color w:val="000000"/>
          <w:kern w:val="28"/>
          <w:sz w:val="28"/>
          <w:szCs w:val="28"/>
          <w:lang w:eastAsia="ru-RU"/>
        </w:rPr>
      </w:pPr>
      <w:r w:rsidRPr="00071623">
        <w:rPr>
          <w:rFonts w:eastAsia="Calibri"/>
          <w:color w:val="000000"/>
          <w:kern w:val="28"/>
          <w:sz w:val="28"/>
          <w:szCs w:val="28"/>
          <w:lang w:eastAsia="ru-RU"/>
        </w:rPr>
        <w:t xml:space="preserve">Заместитель директора </w:t>
      </w:r>
    </w:p>
    <w:p w14:paraId="46D0FB78" w14:textId="77777777" w:rsidR="00071623" w:rsidRPr="00071623" w:rsidRDefault="00071623" w:rsidP="00071623">
      <w:pPr>
        <w:widowControl/>
        <w:autoSpaceDE/>
        <w:autoSpaceDN/>
        <w:spacing w:line="276" w:lineRule="auto"/>
        <w:ind w:left="5103"/>
        <w:rPr>
          <w:rFonts w:eastAsia="Calibri"/>
          <w:color w:val="000000"/>
          <w:kern w:val="28"/>
          <w:sz w:val="28"/>
          <w:szCs w:val="28"/>
          <w:lang w:eastAsia="ru-RU"/>
        </w:rPr>
      </w:pPr>
      <w:r w:rsidRPr="00071623">
        <w:rPr>
          <w:rFonts w:eastAsia="Calibri"/>
          <w:color w:val="000000"/>
          <w:kern w:val="28"/>
          <w:sz w:val="28"/>
          <w:szCs w:val="28"/>
          <w:lang w:eastAsia="ru-RU"/>
        </w:rPr>
        <w:t>по учебно-методической работе</w:t>
      </w:r>
    </w:p>
    <w:p w14:paraId="5A4C1405" w14:textId="77777777" w:rsidR="00071623" w:rsidRPr="00071623" w:rsidRDefault="00071623" w:rsidP="00071623">
      <w:pPr>
        <w:widowControl/>
        <w:autoSpaceDE/>
        <w:autoSpaceDN/>
        <w:spacing w:line="276" w:lineRule="auto"/>
        <w:ind w:left="5103"/>
        <w:rPr>
          <w:rFonts w:eastAsia="Calibri"/>
          <w:color w:val="000000"/>
          <w:kern w:val="28"/>
          <w:sz w:val="28"/>
          <w:szCs w:val="28"/>
          <w:lang w:eastAsia="ru-RU"/>
        </w:rPr>
      </w:pPr>
      <w:r w:rsidRPr="00071623">
        <w:rPr>
          <w:rFonts w:eastAsia="Calibri"/>
          <w:color w:val="000000"/>
          <w:kern w:val="28"/>
          <w:sz w:val="28"/>
          <w:szCs w:val="28"/>
          <w:lang w:eastAsia="ru-RU"/>
        </w:rPr>
        <w:t>________________ Елькина З.Д.</w:t>
      </w:r>
    </w:p>
    <w:p w14:paraId="33A8DB7C" w14:textId="77777777" w:rsidR="00071623" w:rsidRPr="00071623" w:rsidRDefault="00071623" w:rsidP="00071623">
      <w:pPr>
        <w:widowControl/>
        <w:autoSpaceDE/>
        <w:autoSpaceDN/>
        <w:spacing w:line="276" w:lineRule="auto"/>
        <w:ind w:left="5103"/>
        <w:rPr>
          <w:rFonts w:eastAsia="Calibri"/>
          <w:color w:val="000000"/>
          <w:kern w:val="28"/>
          <w:sz w:val="28"/>
          <w:szCs w:val="28"/>
          <w:lang w:eastAsia="ru-RU"/>
        </w:rPr>
      </w:pPr>
      <w:r w:rsidRPr="00071623">
        <w:rPr>
          <w:rFonts w:eastAsia="Calibri"/>
          <w:color w:val="000000"/>
          <w:kern w:val="28"/>
          <w:sz w:val="28"/>
          <w:szCs w:val="28"/>
          <w:lang w:eastAsia="ru-RU"/>
        </w:rPr>
        <w:t>«01» марта 2021г.</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71CA8D1B"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A83223">
        <w:rPr>
          <w:b/>
          <w:sz w:val="32"/>
          <w:szCs w:val="32"/>
        </w:rPr>
        <w:t>2</w:t>
      </w:r>
      <w:r w:rsidRPr="00095BF1">
        <w:rPr>
          <w:b/>
          <w:sz w:val="32"/>
          <w:szCs w:val="32"/>
        </w:rPr>
        <w:t xml:space="preserve">.01 </w:t>
      </w:r>
      <w:r w:rsidR="00A83223">
        <w:rPr>
          <w:b/>
          <w:sz w:val="32"/>
          <w:szCs w:val="32"/>
        </w:rPr>
        <w:t>Выполнение рекламных проектов в материале</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3223B6CE" w14:textId="77777777" w:rsidR="001F2580" w:rsidRPr="00095BF1" w:rsidRDefault="001F2580" w:rsidP="00095BF1">
      <w:pPr>
        <w:widowControl/>
        <w:shd w:val="clear" w:color="auto" w:fill="FFFFFF"/>
        <w:contextualSpacing/>
        <w:jc w:val="center"/>
        <w:rPr>
          <w:bCs/>
          <w:spacing w:val="3"/>
          <w:sz w:val="28"/>
          <w:szCs w:val="28"/>
        </w:rPr>
      </w:pPr>
    </w:p>
    <w:p w14:paraId="1F28C2BF"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2E960A85"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AD1966">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AE7981">
        <w:rPr>
          <w:sz w:val="28"/>
          <w:szCs w:val="28"/>
        </w:rPr>
        <w:t>1</w:t>
      </w:r>
    </w:p>
    <w:p w14:paraId="5D004845" w14:textId="51C71F34"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A83223">
        <w:rPr>
          <w:bCs/>
          <w:sz w:val="28"/>
          <w:szCs w:val="28"/>
        </w:rPr>
        <w:t>Выполнение рекламных проектов в материале</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1D6019C3" w14:textId="77777777" w:rsidR="00071623" w:rsidRPr="00095BF1" w:rsidRDefault="00071623" w:rsidP="00071623">
      <w:pPr>
        <w:widowControl/>
        <w:ind w:firstLine="567"/>
        <w:jc w:val="both"/>
        <w:rPr>
          <w:color w:val="000000"/>
          <w:kern w:val="28"/>
          <w:sz w:val="28"/>
          <w:szCs w:val="28"/>
        </w:rPr>
      </w:pPr>
      <w:r w:rsidRPr="00095BF1">
        <w:rPr>
          <w:color w:val="000000"/>
          <w:kern w:val="28"/>
          <w:sz w:val="28"/>
          <w:szCs w:val="28"/>
        </w:rPr>
        <w:t xml:space="preserve">Автор – составитель: </w:t>
      </w:r>
      <w:r>
        <w:rPr>
          <w:color w:val="000000"/>
          <w:kern w:val="28"/>
          <w:sz w:val="28"/>
          <w:szCs w:val="28"/>
        </w:rPr>
        <w:t xml:space="preserve">Соловьева Т.Б., </w:t>
      </w:r>
      <w:r w:rsidRPr="00095BF1">
        <w:rPr>
          <w:color w:val="000000"/>
          <w:kern w:val="28"/>
          <w:sz w:val="28"/>
          <w:szCs w:val="28"/>
        </w:rPr>
        <w:t xml:space="preserve">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0650F1FD" w14:textId="160B04BF" w:rsidR="001F2580" w:rsidRDefault="000C7F04" w:rsidP="00095BF1">
      <w:pPr>
        <w:widowControl/>
        <w:ind w:firstLine="567"/>
        <w:jc w:val="both"/>
        <w:rPr>
          <w:color w:val="000000"/>
          <w:kern w:val="28"/>
          <w:sz w:val="28"/>
          <w:szCs w:val="28"/>
        </w:rPr>
      </w:pPr>
      <w:r w:rsidRPr="000C7F04">
        <w:rPr>
          <w:color w:val="000000"/>
          <w:kern w:val="28"/>
          <w:sz w:val="28"/>
          <w:szCs w:val="28"/>
        </w:rPr>
        <w:t xml:space="preserve">Рабочая программа дисциплины рассмотрена и одобрена на заседании кафедры дизайна, протокол, № </w:t>
      </w:r>
      <w:r w:rsidR="00AE7981">
        <w:rPr>
          <w:color w:val="000000"/>
          <w:kern w:val="28"/>
          <w:sz w:val="28"/>
          <w:szCs w:val="28"/>
        </w:rPr>
        <w:t>3</w:t>
      </w:r>
      <w:r w:rsidRPr="000C7F04">
        <w:rPr>
          <w:color w:val="000000"/>
          <w:kern w:val="28"/>
          <w:sz w:val="28"/>
          <w:szCs w:val="28"/>
        </w:rPr>
        <w:t xml:space="preserve"> от «1</w:t>
      </w:r>
      <w:r w:rsidR="00AE7981">
        <w:rPr>
          <w:color w:val="000000"/>
          <w:kern w:val="28"/>
          <w:sz w:val="28"/>
          <w:szCs w:val="28"/>
        </w:rPr>
        <w:t>5</w:t>
      </w:r>
      <w:r w:rsidRPr="000C7F04">
        <w:rPr>
          <w:color w:val="000000"/>
          <w:kern w:val="28"/>
          <w:sz w:val="28"/>
          <w:szCs w:val="28"/>
        </w:rPr>
        <w:t>» февраля 202</w:t>
      </w:r>
      <w:r w:rsidR="00AE7981">
        <w:rPr>
          <w:color w:val="000000"/>
          <w:kern w:val="28"/>
          <w:sz w:val="28"/>
          <w:szCs w:val="28"/>
        </w:rPr>
        <w:t>1</w:t>
      </w:r>
      <w:r w:rsidRPr="000C7F04">
        <w:rPr>
          <w:color w:val="000000"/>
          <w:kern w:val="28"/>
          <w:sz w:val="28"/>
          <w:szCs w:val="28"/>
        </w:rPr>
        <w:t xml:space="preserve"> г.</w:t>
      </w:r>
    </w:p>
    <w:p w14:paraId="5D2767E1" w14:textId="7D5CD985" w:rsidR="00071623" w:rsidRPr="00095BF1" w:rsidRDefault="00071623" w:rsidP="00095BF1">
      <w:pPr>
        <w:widowControl/>
        <w:ind w:firstLine="567"/>
        <w:jc w:val="both"/>
        <w:rPr>
          <w:color w:val="000000"/>
          <w:kern w:val="28"/>
          <w:sz w:val="28"/>
          <w:szCs w:val="28"/>
          <w:highlight w:val="yellow"/>
        </w:rPr>
      </w:pPr>
      <w:r w:rsidRPr="00071623">
        <w:rPr>
          <w:color w:val="000000"/>
          <w:kern w:val="28"/>
          <w:sz w:val="28"/>
          <w:szCs w:val="28"/>
        </w:rPr>
        <w:t>Рекомендована к утверждению педагогическим советом АНО ПО «ПГТК» (протокол от «26» февраля 2021 г. № 3).</w:t>
      </w: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AD1966">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6F8A1743"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10DB94E4"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33096FAB"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0830DA1B"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8F27DA" w:rsidRPr="008F27DA">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4E3D7F2F" w14:textId="6CA1E1EA" w:rsidR="001F2580" w:rsidRPr="00095BF1" w:rsidRDefault="001F2580" w:rsidP="00095BF1">
      <w:pPr>
        <w:pStyle w:val="11"/>
        <w:rPr>
          <w:noProof/>
          <w:sz w:val="28"/>
          <w:szCs w:val="28"/>
          <w:lang w:eastAsia="ru-RU"/>
        </w:rPr>
      </w:pPr>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68CE84C" w:rsidR="001F2580" w:rsidRPr="00095BF1" w:rsidRDefault="001F2580" w:rsidP="00095BF1">
      <w:pPr>
        <w:pStyle w:val="1"/>
      </w:pPr>
      <w:bookmarkStart w:id="2" w:name="_Toc95729119"/>
      <w:r w:rsidRPr="00095BF1">
        <w:lastRenderedPageBreak/>
        <w:t>1. ПАСПОРТ РАБОЧЕЙ ПРОГРАММЫ 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4952B96"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A83223">
        <w:rPr>
          <w:sz w:val="28"/>
          <w:szCs w:val="28"/>
        </w:rPr>
        <w:t>2</w:t>
      </w:r>
      <w:r w:rsidRPr="00095BF1">
        <w:rPr>
          <w:sz w:val="28"/>
          <w:szCs w:val="28"/>
        </w:rPr>
        <w:t>.01 «</w:t>
      </w:r>
      <w:r w:rsidR="00A83223">
        <w:rPr>
          <w:sz w:val="28"/>
          <w:szCs w:val="28"/>
        </w:rPr>
        <w:t>Выполнение рекламных проектов в материале</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C2D5D45"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A83223">
        <w:rPr>
          <w:sz w:val="28"/>
          <w:szCs w:val="28"/>
        </w:rPr>
        <w:t>2</w:t>
      </w:r>
      <w:r w:rsidRPr="00095BF1">
        <w:rPr>
          <w:sz w:val="28"/>
          <w:szCs w:val="28"/>
        </w:rPr>
        <w:t xml:space="preserve">.01 </w:t>
      </w:r>
      <w:r w:rsidR="00A83223">
        <w:rPr>
          <w:sz w:val="28"/>
          <w:szCs w:val="28"/>
        </w:rPr>
        <w:t>Выполнение рекламных проектов в материале</w:t>
      </w:r>
      <w:r w:rsidRPr="00095BF1">
        <w:rPr>
          <w:sz w:val="28"/>
          <w:szCs w:val="28"/>
        </w:rPr>
        <w:t xml:space="preserve"> входит в состав профессионального модуля ПМ 0</w:t>
      </w:r>
      <w:r w:rsidR="00A83223">
        <w:rPr>
          <w:sz w:val="28"/>
          <w:szCs w:val="28"/>
        </w:rPr>
        <w:t>2</w:t>
      </w:r>
      <w:r w:rsidRPr="00095BF1">
        <w:rPr>
          <w:sz w:val="28"/>
          <w:szCs w:val="28"/>
        </w:rPr>
        <w:t xml:space="preserve"> </w:t>
      </w:r>
      <w:r w:rsidR="00A83223">
        <w:rPr>
          <w:sz w:val="28"/>
          <w:szCs w:val="28"/>
        </w:rPr>
        <w:t>Производство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6B062D99"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фотосъемку для производства рекламного продукта;</w:t>
      </w:r>
    </w:p>
    <w:p w14:paraId="67102CDB"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осуществлять видеосъемку для производства рекламного продукта;</w:t>
      </w:r>
    </w:p>
    <w:p w14:paraId="7295CB8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компьютерные технологии при создании печатного рекламного продукта;</w:t>
      </w:r>
    </w:p>
    <w:p w14:paraId="77AD4763"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разрабатывать сценарии для съемок и монтажа рекламы;</w:t>
      </w:r>
    </w:p>
    <w:p w14:paraId="4D98A942" w14:textId="77777777" w:rsidR="00A83223" w:rsidRP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профессиональные пакеты программного обеспечения для обработки графики, аудио-, видео-, анимации;</w:t>
      </w:r>
    </w:p>
    <w:p w14:paraId="44FB3961" w14:textId="77777777" w:rsidR="00A83223" w:rsidRDefault="00A83223" w:rsidP="00A83223">
      <w:pPr>
        <w:widowControl/>
        <w:numPr>
          <w:ilvl w:val="0"/>
          <w:numId w:val="18"/>
        </w:numPr>
        <w:tabs>
          <w:tab w:val="left" w:pos="1134"/>
        </w:tabs>
        <w:ind w:left="0" w:firstLine="709"/>
        <w:jc w:val="both"/>
        <w:rPr>
          <w:sz w:val="28"/>
          <w:szCs w:val="28"/>
        </w:rPr>
      </w:pPr>
      <w:r w:rsidRPr="00A83223">
        <w:rPr>
          <w:sz w:val="28"/>
          <w:szCs w:val="28"/>
        </w:rPr>
        <w:t>использовать мультимедийные и web-технологии для разработки и внедрения рекламного продукта;</w:t>
      </w:r>
    </w:p>
    <w:p w14:paraId="4004E590" w14:textId="0D7462B4" w:rsidR="001F2580" w:rsidRPr="00095BF1" w:rsidRDefault="001F2580" w:rsidP="00A83223">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4D8E338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фотосъемки в рекламе;</w:t>
      </w:r>
    </w:p>
    <w:p w14:paraId="635C5374"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технику, технологии и технические средства видеосъемки в рекламе;</w:t>
      </w:r>
    </w:p>
    <w:p w14:paraId="67FA81EC"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создания печатного рекламного продукта;</w:t>
      </w:r>
    </w:p>
    <w:p w14:paraId="10573372"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технические и программные средства для компьютерной обработки графики, аудио-, видео-, анимации;</w:t>
      </w:r>
    </w:p>
    <w:p w14:paraId="7C5D67CA" w14:textId="77777777" w:rsidR="00E30C9E" w:rsidRP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технологию создания Интернет-рекламы;</w:t>
      </w:r>
    </w:p>
    <w:p w14:paraId="4F70BB9B" w14:textId="77777777" w:rsidR="00E30C9E" w:rsidRDefault="00E30C9E" w:rsidP="00E30C9E">
      <w:pPr>
        <w:pStyle w:val="ConsPlusNormal"/>
        <w:widowControl/>
        <w:numPr>
          <w:ilvl w:val="0"/>
          <w:numId w:val="18"/>
        </w:numPr>
        <w:tabs>
          <w:tab w:val="left" w:pos="1134"/>
        </w:tabs>
        <w:ind w:left="0" w:firstLine="709"/>
        <w:jc w:val="both"/>
        <w:rPr>
          <w:rFonts w:ascii="Times New Roman" w:hAnsi="Times New Roman" w:cs="Times New Roman"/>
          <w:sz w:val="28"/>
          <w:szCs w:val="28"/>
        </w:rPr>
      </w:pPr>
      <w:r w:rsidRPr="00E30C9E">
        <w:rPr>
          <w:rFonts w:ascii="Times New Roman" w:hAnsi="Times New Roman" w:cs="Times New Roman"/>
          <w:sz w:val="28"/>
          <w:szCs w:val="28"/>
        </w:rPr>
        <w:t>аппаратное и программное обеспечение.</w:t>
      </w:r>
    </w:p>
    <w:p w14:paraId="445AEACC" w14:textId="57ED8E16" w:rsidR="001F2580" w:rsidRPr="00095BF1" w:rsidRDefault="001F2580" w:rsidP="00E30C9E">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6D2149E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11CC3AA"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t>построения модели (макета, сценария) объекта с учетом выбранной технологии;</w:t>
      </w:r>
    </w:p>
    <w:p w14:paraId="378B12C5" w14:textId="77777777" w:rsidR="00B9279E" w:rsidRPr="00B9279E" w:rsidRDefault="00B9279E" w:rsidP="00B9279E">
      <w:pPr>
        <w:widowControl/>
        <w:numPr>
          <w:ilvl w:val="0"/>
          <w:numId w:val="18"/>
        </w:numPr>
        <w:tabs>
          <w:tab w:val="left" w:pos="1134"/>
        </w:tabs>
        <w:ind w:left="0" w:firstLine="709"/>
        <w:jc w:val="both"/>
        <w:rPr>
          <w:sz w:val="28"/>
          <w:szCs w:val="28"/>
          <w:lang w:eastAsia="ru-RU"/>
        </w:rPr>
      </w:pPr>
      <w:r w:rsidRPr="00B9279E">
        <w:rPr>
          <w:sz w:val="28"/>
          <w:szCs w:val="28"/>
          <w:lang w:eastAsia="ru-RU"/>
        </w:rPr>
        <w:lastRenderedPageBreak/>
        <w:t>подготовки к производству рекламного продукта;</w:t>
      </w:r>
    </w:p>
    <w:p w14:paraId="31511B98" w14:textId="6D5BEA61" w:rsidR="001F2580" w:rsidRDefault="00B9279E" w:rsidP="00B9279E">
      <w:pPr>
        <w:widowControl/>
        <w:numPr>
          <w:ilvl w:val="0"/>
          <w:numId w:val="18"/>
        </w:numPr>
        <w:tabs>
          <w:tab w:val="left" w:pos="1134"/>
        </w:tabs>
        <w:ind w:left="0" w:firstLine="709"/>
        <w:jc w:val="both"/>
        <w:rPr>
          <w:b/>
          <w:sz w:val="28"/>
          <w:szCs w:val="28"/>
        </w:rPr>
      </w:pPr>
      <w:r w:rsidRPr="00B9279E">
        <w:rPr>
          <w:sz w:val="28"/>
          <w:szCs w:val="28"/>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0F9C698B" w14:textId="77777777" w:rsidR="001F2580" w:rsidRPr="00095BF1" w:rsidRDefault="001F2580" w:rsidP="00E87496">
      <w:pPr>
        <w:widowControl/>
        <w:ind w:firstLine="709"/>
        <w:jc w:val="both"/>
        <w:rPr>
          <w:b/>
          <w:sz w:val="28"/>
          <w:szCs w:val="28"/>
        </w:rPr>
      </w:pPr>
      <w:r w:rsidRPr="00095BF1">
        <w:rPr>
          <w:b/>
          <w:sz w:val="28"/>
          <w:szCs w:val="28"/>
        </w:rPr>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0EC80D76" w14:textId="77777777" w:rsidR="00B9279E" w:rsidRPr="00B9279E" w:rsidRDefault="00B9279E" w:rsidP="00B9279E">
      <w:pPr>
        <w:ind w:firstLine="540"/>
        <w:jc w:val="both"/>
        <w:rPr>
          <w:sz w:val="28"/>
          <w:szCs w:val="28"/>
          <w:lang w:eastAsia="ru-RU"/>
        </w:rPr>
      </w:pPr>
      <w:bookmarkStart w:id="3" w:name="_Toc58932273"/>
      <w:bookmarkStart w:id="4" w:name="_Toc58932343"/>
      <w:bookmarkStart w:id="5" w:name="_Toc95729120"/>
      <w:r w:rsidRPr="00B9279E">
        <w:rPr>
          <w:sz w:val="28"/>
          <w:szCs w:val="28"/>
          <w:lang w:eastAsia="ru-RU"/>
        </w:rPr>
        <w:t>ПК 2.1. Выбирать и использовать инструмент, оборудование, основные изобразительные средства и материалы.</w:t>
      </w:r>
    </w:p>
    <w:p w14:paraId="2BB93365" w14:textId="77777777" w:rsidR="00B9279E" w:rsidRPr="00B9279E" w:rsidRDefault="00B9279E" w:rsidP="00B9279E">
      <w:pPr>
        <w:ind w:firstLine="540"/>
        <w:jc w:val="both"/>
        <w:rPr>
          <w:sz w:val="28"/>
          <w:szCs w:val="28"/>
          <w:lang w:eastAsia="ru-RU"/>
        </w:rPr>
      </w:pPr>
      <w:r w:rsidRPr="00B9279E">
        <w:rPr>
          <w:sz w:val="28"/>
          <w:szCs w:val="28"/>
          <w:lang w:eastAsia="ru-RU"/>
        </w:rPr>
        <w:t>ПК 2.2. Создавать модели (макеты, сценарии) объекта с учетом выбранной технологии.</w:t>
      </w:r>
    </w:p>
    <w:p w14:paraId="7AF58720" w14:textId="77777777" w:rsidR="00B9279E" w:rsidRPr="00B9279E" w:rsidRDefault="00B9279E" w:rsidP="00B9279E">
      <w:pPr>
        <w:ind w:firstLine="540"/>
        <w:jc w:val="both"/>
        <w:rPr>
          <w:sz w:val="28"/>
          <w:szCs w:val="28"/>
          <w:lang w:eastAsia="ru-RU"/>
        </w:rPr>
      </w:pPr>
      <w:r w:rsidRPr="00B9279E">
        <w:rPr>
          <w:sz w:val="28"/>
          <w:szCs w:val="28"/>
          <w:lang w:eastAsia="ru-RU"/>
        </w:rPr>
        <w:t>ПК 2.3. Исполнять оригиналы или отдельные элементы проекта в материале.</w:t>
      </w:r>
    </w:p>
    <w:p w14:paraId="5EEF47E1" w14:textId="23548D0F"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350042" w:rsidRPr="0065386A" w14:paraId="5F6A5B3B" w14:textId="77777777" w:rsidTr="003E3BC4">
        <w:trPr>
          <w:trHeight w:val="460"/>
        </w:trPr>
        <w:tc>
          <w:tcPr>
            <w:tcW w:w="8506" w:type="dxa"/>
            <w:shd w:val="clear" w:color="auto" w:fill="auto"/>
            <w:vAlign w:val="center"/>
          </w:tcPr>
          <w:p w14:paraId="7B1E29F4" w14:textId="77777777" w:rsidR="00350042" w:rsidRPr="0065386A" w:rsidRDefault="00350042" w:rsidP="003E3BC4">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4F3C8295" w14:textId="77777777" w:rsidR="00350042" w:rsidRPr="0065386A" w:rsidRDefault="00350042" w:rsidP="003E3BC4">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350042" w:rsidRPr="0065386A" w14:paraId="7535C0F8" w14:textId="77777777" w:rsidTr="003E3BC4">
        <w:trPr>
          <w:trHeight w:val="285"/>
        </w:trPr>
        <w:tc>
          <w:tcPr>
            <w:tcW w:w="8506" w:type="dxa"/>
            <w:shd w:val="clear" w:color="auto" w:fill="auto"/>
          </w:tcPr>
          <w:p w14:paraId="0E3ABCC1" w14:textId="77777777" w:rsidR="00350042" w:rsidRPr="0065386A" w:rsidRDefault="00350042" w:rsidP="003E3BC4">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7E67F52D" w14:textId="0220C16C"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282</w:t>
            </w:r>
          </w:p>
        </w:tc>
      </w:tr>
      <w:tr w:rsidR="00350042" w:rsidRPr="0065386A" w14:paraId="3650C8DC" w14:textId="77777777" w:rsidTr="003E3BC4">
        <w:tc>
          <w:tcPr>
            <w:tcW w:w="8506" w:type="dxa"/>
            <w:shd w:val="clear" w:color="auto" w:fill="auto"/>
          </w:tcPr>
          <w:p w14:paraId="2A38F397" w14:textId="77777777" w:rsidR="00350042" w:rsidRPr="0065386A" w:rsidRDefault="00350042" w:rsidP="003E3BC4">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65E5A751" w14:textId="4586F042"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188</w:t>
            </w:r>
          </w:p>
        </w:tc>
      </w:tr>
      <w:tr w:rsidR="00350042" w:rsidRPr="0065386A" w14:paraId="63EDED21" w14:textId="77777777" w:rsidTr="003E3BC4">
        <w:tc>
          <w:tcPr>
            <w:tcW w:w="8506" w:type="dxa"/>
            <w:shd w:val="clear" w:color="auto" w:fill="auto"/>
          </w:tcPr>
          <w:p w14:paraId="5436721E" w14:textId="77777777" w:rsidR="00350042" w:rsidRPr="0065386A" w:rsidRDefault="00350042" w:rsidP="003E3BC4">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47C4CCB4" w14:textId="77777777" w:rsidR="00350042" w:rsidRPr="0065386A" w:rsidRDefault="00350042" w:rsidP="003E3BC4">
            <w:pPr>
              <w:widowControl/>
              <w:autoSpaceDE/>
              <w:autoSpaceDN/>
              <w:jc w:val="center"/>
              <w:rPr>
                <w:iCs/>
                <w:color w:val="000000"/>
                <w:kern w:val="28"/>
                <w:sz w:val="28"/>
                <w:szCs w:val="28"/>
                <w:lang w:eastAsia="ru-RU"/>
              </w:rPr>
            </w:pPr>
          </w:p>
        </w:tc>
      </w:tr>
      <w:tr w:rsidR="00350042" w:rsidRPr="0065386A" w14:paraId="42013A13" w14:textId="77777777" w:rsidTr="003E3BC4">
        <w:tc>
          <w:tcPr>
            <w:tcW w:w="8506" w:type="dxa"/>
            <w:shd w:val="clear" w:color="auto" w:fill="auto"/>
          </w:tcPr>
          <w:p w14:paraId="39AEFFBA"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09955C43" w14:textId="02727E03"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76</w:t>
            </w:r>
          </w:p>
        </w:tc>
      </w:tr>
      <w:tr w:rsidR="00350042" w:rsidRPr="0065386A" w14:paraId="17D150AF" w14:textId="77777777" w:rsidTr="003E3BC4">
        <w:tc>
          <w:tcPr>
            <w:tcW w:w="8506" w:type="dxa"/>
            <w:shd w:val="clear" w:color="auto" w:fill="auto"/>
          </w:tcPr>
          <w:p w14:paraId="441DCC89" w14:textId="77777777" w:rsidR="00350042" w:rsidRPr="0065386A" w:rsidRDefault="00350042" w:rsidP="003E3BC4">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463C713F" w14:textId="3D14169E"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112</w:t>
            </w:r>
          </w:p>
        </w:tc>
      </w:tr>
      <w:tr w:rsidR="00350042" w:rsidRPr="0065386A" w14:paraId="2A15CF2D" w14:textId="77777777" w:rsidTr="003E3BC4">
        <w:tc>
          <w:tcPr>
            <w:tcW w:w="8506" w:type="dxa"/>
            <w:shd w:val="clear" w:color="auto" w:fill="auto"/>
          </w:tcPr>
          <w:p w14:paraId="54111866" w14:textId="77777777" w:rsidR="00350042" w:rsidRPr="0065386A" w:rsidRDefault="00350042" w:rsidP="003E3BC4">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2EE1DE31" w14:textId="001A50FF" w:rsidR="00350042" w:rsidRPr="0065386A" w:rsidRDefault="00350042" w:rsidP="003E3BC4">
            <w:pPr>
              <w:widowControl/>
              <w:autoSpaceDE/>
              <w:autoSpaceDN/>
              <w:jc w:val="center"/>
              <w:rPr>
                <w:iCs/>
                <w:color w:val="000000"/>
                <w:kern w:val="28"/>
                <w:sz w:val="28"/>
                <w:szCs w:val="28"/>
                <w:lang w:eastAsia="ru-RU"/>
              </w:rPr>
            </w:pPr>
            <w:r>
              <w:rPr>
                <w:iCs/>
                <w:color w:val="000000"/>
                <w:kern w:val="28"/>
                <w:sz w:val="28"/>
                <w:szCs w:val="28"/>
                <w:lang w:eastAsia="ru-RU"/>
              </w:rPr>
              <w:t>90</w:t>
            </w:r>
          </w:p>
        </w:tc>
      </w:tr>
      <w:tr w:rsidR="00350042" w:rsidRPr="0065386A" w14:paraId="308F2AE4" w14:textId="77777777" w:rsidTr="003E3BC4">
        <w:tc>
          <w:tcPr>
            <w:tcW w:w="8506" w:type="dxa"/>
            <w:shd w:val="clear" w:color="auto" w:fill="auto"/>
          </w:tcPr>
          <w:p w14:paraId="21B9AEDE" w14:textId="77777777" w:rsidR="00350042" w:rsidRPr="0065386A" w:rsidRDefault="00350042" w:rsidP="003E3BC4">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6B7632FE" w14:textId="77777777" w:rsidR="00350042" w:rsidRDefault="00350042" w:rsidP="003E3BC4">
            <w:pPr>
              <w:widowControl/>
              <w:autoSpaceDE/>
              <w:autoSpaceDN/>
              <w:jc w:val="center"/>
              <w:rPr>
                <w:iCs/>
                <w:color w:val="000000"/>
                <w:kern w:val="28"/>
                <w:sz w:val="28"/>
                <w:szCs w:val="28"/>
                <w:lang w:eastAsia="ru-RU"/>
              </w:rPr>
            </w:pPr>
            <w:r>
              <w:rPr>
                <w:iCs/>
                <w:sz w:val="28"/>
                <w:szCs w:val="28"/>
              </w:rPr>
              <w:t>4</w:t>
            </w:r>
          </w:p>
        </w:tc>
      </w:tr>
      <w:tr w:rsidR="00350042" w:rsidRPr="0065386A" w14:paraId="597BEFD9" w14:textId="77777777" w:rsidTr="003E3BC4">
        <w:tc>
          <w:tcPr>
            <w:tcW w:w="8506" w:type="dxa"/>
            <w:tcBorders>
              <w:right w:val="single" w:sz="4" w:space="0" w:color="auto"/>
            </w:tcBorders>
            <w:shd w:val="clear" w:color="auto" w:fill="auto"/>
          </w:tcPr>
          <w:p w14:paraId="7F6D46F7" w14:textId="77777777" w:rsidR="00350042" w:rsidRPr="0065386A" w:rsidRDefault="00350042" w:rsidP="003E3BC4">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1E485F47" w14:textId="77777777" w:rsidR="00350042" w:rsidRPr="0065386A" w:rsidRDefault="00350042" w:rsidP="003E3BC4">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F89877A" w14:textId="77777777" w:rsidR="00350042"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9CF2729" w14:textId="77777777" w:rsidR="00350042" w:rsidRPr="00095BF1" w:rsidRDefault="00350042"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AD1966">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350042" w:rsidRPr="00350042" w14:paraId="4F1401AD" w14:textId="77777777" w:rsidTr="003E3BC4">
        <w:tc>
          <w:tcPr>
            <w:tcW w:w="2420" w:type="dxa"/>
            <w:vAlign w:val="center"/>
          </w:tcPr>
          <w:p w14:paraId="01AB5872" w14:textId="77777777" w:rsidR="00350042" w:rsidRPr="00350042" w:rsidRDefault="00350042" w:rsidP="00350042">
            <w:pPr>
              <w:widowControl/>
              <w:autoSpaceDE/>
              <w:autoSpaceDN/>
              <w:spacing w:line="238" w:lineRule="auto"/>
              <w:jc w:val="center"/>
              <w:rPr>
                <w:lang w:eastAsia="ru-RU"/>
              </w:rPr>
            </w:pPr>
            <w:r w:rsidRPr="00350042">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256CC457" w14:textId="77777777" w:rsidR="00350042" w:rsidRPr="00350042" w:rsidRDefault="00350042" w:rsidP="00350042">
            <w:pPr>
              <w:widowControl/>
              <w:autoSpaceDE/>
              <w:autoSpaceDN/>
              <w:spacing w:line="238" w:lineRule="auto"/>
              <w:ind w:right="-57"/>
              <w:jc w:val="center"/>
              <w:rPr>
                <w:lang w:eastAsia="ru-RU"/>
              </w:rPr>
            </w:pPr>
            <w:r w:rsidRPr="00350042">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58B4F68D" w14:textId="77777777" w:rsidR="00350042" w:rsidRPr="00350042" w:rsidRDefault="00350042" w:rsidP="00350042">
            <w:pPr>
              <w:widowControl/>
              <w:autoSpaceDE/>
              <w:autoSpaceDN/>
              <w:spacing w:line="238" w:lineRule="auto"/>
              <w:jc w:val="center"/>
              <w:rPr>
                <w:lang w:eastAsia="ru-RU"/>
              </w:rPr>
            </w:pPr>
            <w:r w:rsidRPr="00350042">
              <w:rPr>
                <w:lang w:eastAsia="ru-RU"/>
              </w:rPr>
              <w:t>Объем часов</w:t>
            </w:r>
          </w:p>
        </w:tc>
        <w:tc>
          <w:tcPr>
            <w:tcW w:w="2268" w:type="dxa"/>
            <w:vAlign w:val="center"/>
          </w:tcPr>
          <w:p w14:paraId="316371DD" w14:textId="77777777" w:rsidR="00350042" w:rsidRPr="00350042" w:rsidRDefault="00350042" w:rsidP="00350042">
            <w:pPr>
              <w:widowControl/>
              <w:autoSpaceDE/>
              <w:autoSpaceDN/>
              <w:spacing w:line="238" w:lineRule="auto"/>
              <w:jc w:val="center"/>
              <w:rPr>
                <w:lang w:eastAsia="ru-RU"/>
              </w:rPr>
            </w:pPr>
            <w:r w:rsidRPr="00350042">
              <w:rPr>
                <w:lang w:eastAsia="ru-RU"/>
              </w:rPr>
              <w:t>Осваемые компетенции</w:t>
            </w:r>
          </w:p>
        </w:tc>
      </w:tr>
      <w:tr w:rsidR="00350042" w:rsidRPr="00350042" w14:paraId="273BEBE6" w14:textId="77777777" w:rsidTr="003E3BC4">
        <w:tc>
          <w:tcPr>
            <w:tcW w:w="12758" w:type="dxa"/>
            <w:gridSpan w:val="3"/>
            <w:vAlign w:val="center"/>
          </w:tcPr>
          <w:p w14:paraId="4D91343F" w14:textId="77777777" w:rsidR="00350042" w:rsidRPr="00350042" w:rsidRDefault="00350042" w:rsidP="00350042">
            <w:pPr>
              <w:widowControl/>
              <w:autoSpaceDE/>
              <w:autoSpaceDN/>
              <w:spacing w:line="238" w:lineRule="auto"/>
              <w:ind w:right="-57"/>
              <w:rPr>
                <w:i/>
                <w:lang w:eastAsia="ru-RU"/>
              </w:rPr>
            </w:pPr>
            <w:r w:rsidRPr="00350042">
              <w:rPr>
                <w:iCs/>
                <w:color w:val="000000"/>
                <w:shd w:val="clear" w:color="auto" w:fill="FFFFFF"/>
                <w:lang w:eastAsia="ru-RU"/>
              </w:rPr>
              <w:t>МДК. 02.01 Выполнение рекламных проектов в материал</w:t>
            </w:r>
          </w:p>
        </w:tc>
        <w:tc>
          <w:tcPr>
            <w:tcW w:w="2268" w:type="dxa"/>
          </w:tcPr>
          <w:p w14:paraId="568E2C07" w14:textId="77777777" w:rsidR="00350042" w:rsidRPr="00350042" w:rsidRDefault="00350042" w:rsidP="00350042">
            <w:pPr>
              <w:widowControl/>
              <w:autoSpaceDE/>
              <w:autoSpaceDN/>
              <w:spacing w:line="238" w:lineRule="auto"/>
              <w:ind w:right="-57"/>
              <w:jc w:val="center"/>
              <w:rPr>
                <w:rFonts w:eastAsia="PMingLiU"/>
                <w:bCs/>
                <w:iCs/>
                <w:lang w:eastAsia="ru-RU"/>
              </w:rPr>
            </w:pPr>
          </w:p>
        </w:tc>
      </w:tr>
      <w:tr w:rsidR="00350042" w:rsidRPr="00350042" w14:paraId="6CD1176E" w14:textId="77777777" w:rsidTr="003E3BC4">
        <w:tc>
          <w:tcPr>
            <w:tcW w:w="2420" w:type="dxa"/>
            <w:vMerge w:val="restart"/>
            <w:tcBorders>
              <w:top w:val="single" w:sz="6" w:space="0" w:color="auto"/>
              <w:left w:val="single" w:sz="6" w:space="0" w:color="auto"/>
              <w:right w:val="single" w:sz="6" w:space="0" w:color="auto"/>
            </w:tcBorders>
          </w:tcPr>
          <w:p w14:paraId="40D5AAD9" w14:textId="77777777" w:rsidR="00350042" w:rsidRPr="00350042" w:rsidRDefault="00350042" w:rsidP="00350042">
            <w:pPr>
              <w:widowControl/>
              <w:adjustRightInd w:val="0"/>
              <w:jc w:val="center"/>
              <w:rPr>
                <w:rFonts w:eastAsiaTheme="minorEastAsia"/>
                <w:b/>
                <w:bCs/>
                <w:lang w:eastAsia="ru-RU"/>
              </w:rPr>
            </w:pPr>
            <w:r w:rsidRPr="00350042">
              <w:rPr>
                <w:rFonts w:eastAsiaTheme="minorEastAsia"/>
                <w:b/>
                <w:bCs/>
                <w:lang w:eastAsia="ru-RU"/>
              </w:rPr>
              <w:t>Тема 1. Введение</w:t>
            </w:r>
          </w:p>
        </w:tc>
        <w:tc>
          <w:tcPr>
            <w:tcW w:w="9204" w:type="dxa"/>
            <w:tcBorders>
              <w:top w:val="single" w:sz="6" w:space="0" w:color="auto"/>
              <w:left w:val="single" w:sz="6" w:space="0" w:color="auto"/>
              <w:bottom w:val="single" w:sz="6" w:space="0" w:color="auto"/>
              <w:right w:val="single" w:sz="6" w:space="0" w:color="auto"/>
            </w:tcBorders>
          </w:tcPr>
          <w:p w14:paraId="60082DEF"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Содержание учебного материала</w:t>
            </w:r>
          </w:p>
          <w:p w14:paraId="34D70144" w14:textId="77777777" w:rsidR="00350042" w:rsidRPr="00350042" w:rsidRDefault="00350042" w:rsidP="00350042">
            <w:pPr>
              <w:widowControl/>
              <w:tabs>
                <w:tab w:val="left" w:pos="298"/>
              </w:tabs>
              <w:autoSpaceDE/>
              <w:autoSpaceDN/>
              <w:rPr>
                <w:rFonts w:eastAsiaTheme="minorEastAsia"/>
                <w:lang w:eastAsia="ru-RU"/>
              </w:rPr>
            </w:pPr>
            <w:r w:rsidRPr="00350042">
              <w:rPr>
                <w:rFonts w:eastAsiaTheme="minorEastAsia"/>
                <w:lang w:eastAsia="ru-RU"/>
              </w:rPr>
              <w:t>Основные понятия предмета. Цели и задачи МДК «Выполнение рекламных проектов в материале». Роль и место дисциплины в подготовке специалиста по рекламе. Предмет дисциплины, ее структура, связь с другими дисциплинами. Рекомендации по выполнению практических заданий и организации самостоятельной работы студентов при изучении модуля.</w:t>
            </w:r>
          </w:p>
        </w:tc>
        <w:tc>
          <w:tcPr>
            <w:tcW w:w="1134" w:type="dxa"/>
            <w:vAlign w:val="center"/>
          </w:tcPr>
          <w:p w14:paraId="37586692" w14:textId="77777777" w:rsidR="00350042" w:rsidRPr="00350042" w:rsidRDefault="00350042" w:rsidP="00350042">
            <w:pPr>
              <w:widowControl/>
              <w:autoSpaceDE/>
              <w:autoSpaceDN/>
              <w:spacing w:line="238" w:lineRule="auto"/>
              <w:jc w:val="center"/>
              <w:rPr>
                <w:lang w:eastAsia="ru-RU"/>
              </w:rPr>
            </w:pPr>
            <w:r w:rsidRPr="00350042">
              <w:rPr>
                <w:lang w:eastAsia="ru-RU"/>
              </w:rPr>
              <w:t>2</w:t>
            </w:r>
          </w:p>
        </w:tc>
        <w:tc>
          <w:tcPr>
            <w:tcW w:w="2268" w:type="dxa"/>
            <w:vMerge w:val="restart"/>
          </w:tcPr>
          <w:p w14:paraId="5563B2D9"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tc>
      </w:tr>
      <w:tr w:rsidR="00350042" w:rsidRPr="00350042" w14:paraId="723D56D6" w14:textId="77777777" w:rsidTr="003E3BC4">
        <w:tc>
          <w:tcPr>
            <w:tcW w:w="2420" w:type="dxa"/>
            <w:vMerge/>
            <w:tcBorders>
              <w:left w:val="single" w:sz="6" w:space="0" w:color="auto"/>
              <w:right w:val="single" w:sz="6" w:space="0" w:color="auto"/>
            </w:tcBorders>
          </w:tcPr>
          <w:p w14:paraId="2C7CC6AE" w14:textId="77777777" w:rsidR="00350042" w:rsidRPr="00350042" w:rsidRDefault="00350042" w:rsidP="00350042">
            <w:pPr>
              <w:widowControl/>
              <w:adjustRightInd w:val="0"/>
              <w:jc w:val="center"/>
              <w:rPr>
                <w:rFonts w:eastAsiaTheme="minorEastAsia"/>
                <w:b/>
                <w:bCs/>
                <w:lang w:eastAsia="ru-RU"/>
              </w:rPr>
            </w:pPr>
          </w:p>
        </w:tc>
        <w:tc>
          <w:tcPr>
            <w:tcW w:w="9204" w:type="dxa"/>
            <w:tcBorders>
              <w:top w:val="single" w:sz="6" w:space="0" w:color="auto"/>
              <w:left w:val="single" w:sz="6" w:space="0" w:color="auto"/>
              <w:bottom w:val="single" w:sz="6" w:space="0" w:color="auto"/>
              <w:right w:val="single" w:sz="6" w:space="0" w:color="auto"/>
            </w:tcBorders>
          </w:tcPr>
          <w:p w14:paraId="49DED475" w14:textId="77777777" w:rsidR="00350042" w:rsidRPr="00350042" w:rsidRDefault="00350042" w:rsidP="00350042">
            <w:pPr>
              <w:widowControl/>
              <w:tabs>
                <w:tab w:val="left" w:pos="298"/>
              </w:tabs>
              <w:autoSpaceDE/>
              <w:autoSpaceDN/>
              <w:rPr>
                <w:rFonts w:eastAsiaTheme="minorEastAsia"/>
                <w:b/>
                <w:bCs/>
                <w:lang w:eastAsia="ru-RU"/>
              </w:rPr>
            </w:pPr>
            <w:r w:rsidRPr="00350042">
              <w:rPr>
                <w:rFonts w:eastAsiaTheme="minorEastAsia"/>
                <w:b/>
                <w:bCs/>
                <w:lang w:eastAsia="ru-RU"/>
              </w:rPr>
              <w:t>Самостоятельная работа</w:t>
            </w:r>
          </w:p>
          <w:p w14:paraId="04895EC7" w14:textId="77777777" w:rsidR="00350042" w:rsidRPr="00350042" w:rsidRDefault="00350042" w:rsidP="00350042">
            <w:pPr>
              <w:widowControl/>
              <w:tabs>
                <w:tab w:val="left" w:pos="298"/>
              </w:tabs>
              <w:autoSpaceDE/>
              <w:autoSpaceDN/>
              <w:rPr>
                <w:rFonts w:eastAsiaTheme="minorEastAsia"/>
                <w:lang w:eastAsia="ru-RU"/>
              </w:rPr>
            </w:pPr>
            <w:r w:rsidRPr="00350042">
              <w:rPr>
                <w:rFonts w:eastAsiaTheme="minorEastAsia"/>
                <w:lang w:eastAsia="ru-RU"/>
              </w:rPr>
              <w:t xml:space="preserve">Проработка конспектов занятий. </w:t>
            </w:r>
            <w:r w:rsidRPr="00350042">
              <w:rPr>
                <w:rFonts w:eastAsiaTheme="minorEastAsia"/>
                <w:color w:val="000000"/>
                <w:lang w:eastAsia="ru-RU"/>
              </w:rPr>
              <w:t>Работа с дополнительной литературой.</w:t>
            </w:r>
            <w:r w:rsidRPr="00350042">
              <w:rPr>
                <w:rFonts w:eastAsiaTheme="minorEastAsia"/>
                <w:b/>
                <w:bCs/>
                <w:color w:val="000000"/>
                <w:lang w:eastAsia="ru-RU"/>
              </w:rPr>
              <w:t xml:space="preserve"> </w:t>
            </w:r>
          </w:p>
        </w:tc>
        <w:tc>
          <w:tcPr>
            <w:tcW w:w="1134" w:type="dxa"/>
            <w:vAlign w:val="center"/>
          </w:tcPr>
          <w:p w14:paraId="2505BCB4"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8251902" w14:textId="77777777" w:rsidR="00350042" w:rsidRPr="00350042" w:rsidRDefault="00350042" w:rsidP="00350042">
            <w:pPr>
              <w:widowControl/>
              <w:autoSpaceDE/>
              <w:autoSpaceDN/>
              <w:spacing w:line="238" w:lineRule="auto"/>
              <w:jc w:val="center"/>
              <w:rPr>
                <w:lang w:eastAsia="ru-RU"/>
              </w:rPr>
            </w:pPr>
          </w:p>
        </w:tc>
      </w:tr>
      <w:tr w:rsidR="00350042" w:rsidRPr="00350042" w14:paraId="5D5858AB" w14:textId="77777777" w:rsidTr="003E3BC4">
        <w:tc>
          <w:tcPr>
            <w:tcW w:w="2420" w:type="dxa"/>
            <w:vMerge w:val="restart"/>
            <w:tcBorders>
              <w:top w:val="single" w:sz="6" w:space="0" w:color="auto"/>
              <w:left w:val="single" w:sz="6" w:space="0" w:color="auto"/>
              <w:right w:val="single" w:sz="6" w:space="0" w:color="auto"/>
            </w:tcBorders>
          </w:tcPr>
          <w:p w14:paraId="36394C46" w14:textId="77777777" w:rsidR="00350042" w:rsidRPr="00350042" w:rsidRDefault="00350042" w:rsidP="00350042">
            <w:pPr>
              <w:widowControl/>
              <w:adjustRightInd w:val="0"/>
              <w:jc w:val="center"/>
              <w:rPr>
                <w:b/>
                <w:bCs/>
                <w:lang w:eastAsia="ru-RU"/>
              </w:rPr>
            </w:pPr>
            <w:r w:rsidRPr="00350042">
              <w:rPr>
                <w:rFonts w:eastAsiaTheme="minorEastAsia"/>
                <w:b/>
                <w:bCs/>
                <w:lang w:eastAsia="ru-RU"/>
              </w:rPr>
              <w:t>Тема 2</w:t>
            </w:r>
            <w:r w:rsidRPr="00350042">
              <w:rPr>
                <w:rFonts w:eastAsiaTheme="minorEastAsia"/>
                <w:lang w:eastAsia="ru-RU"/>
              </w:rPr>
              <w:t xml:space="preserve">. </w:t>
            </w:r>
            <w:r w:rsidRPr="00350042">
              <w:rPr>
                <w:rFonts w:eastAsiaTheme="minorEastAsia"/>
                <w:b/>
                <w:bCs/>
                <w:color w:val="000000"/>
                <w:sz w:val="20"/>
                <w:szCs w:val="20"/>
                <w:lang w:eastAsia="ru-RU"/>
              </w:rPr>
              <w:t>Рекламная полиграфия</w:t>
            </w:r>
          </w:p>
        </w:tc>
        <w:tc>
          <w:tcPr>
            <w:tcW w:w="9204" w:type="dxa"/>
            <w:tcBorders>
              <w:top w:val="single" w:sz="6" w:space="0" w:color="auto"/>
              <w:left w:val="single" w:sz="6" w:space="0" w:color="auto"/>
              <w:bottom w:val="single" w:sz="6" w:space="0" w:color="auto"/>
              <w:right w:val="single" w:sz="6" w:space="0" w:color="auto"/>
            </w:tcBorders>
          </w:tcPr>
          <w:p w14:paraId="4F2FEF12" w14:textId="77777777" w:rsidR="00350042" w:rsidRPr="00350042" w:rsidRDefault="00350042" w:rsidP="00350042">
            <w:pPr>
              <w:widowControl/>
              <w:tabs>
                <w:tab w:val="left" w:pos="298"/>
              </w:tabs>
              <w:autoSpaceDE/>
              <w:autoSpaceDN/>
              <w:rPr>
                <w:lang w:eastAsia="ru-RU"/>
              </w:rPr>
            </w:pPr>
            <w:r w:rsidRPr="00350042">
              <w:rPr>
                <w:rFonts w:eastAsiaTheme="minorEastAsia"/>
                <w:b/>
                <w:bCs/>
                <w:lang w:eastAsia="ru-RU"/>
              </w:rPr>
              <w:t>Содержание учебного материала</w:t>
            </w:r>
          </w:p>
        </w:tc>
        <w:tc>
          <w:tcPr>
            <w:tcW w:w="1134" w:type="dxa"/>
            <w:vAlign w:val="center"/>
          </w:tcPr>
          <w:p w14:paraId="7CF376FA" w14:textId="77777777" w:rsidR="00350042" w:rsidRPr="00350042" w:rsidRDefault="00350042" w:rsidP="00350042">
            <w:pPr>
              <w:widowControl/>
              <w:autoSpaceDE/>
              <w:autoSpaceDN/>
              <w:spacing w:line="238" w:lineRule="auto"/>
              <w:jc w:val="center"/>
              <w:rPr>
                <w:lang w:eastAsia="ru-RU"/>
              </w:rPr>
            </w:pPr>
          </w:p>
        </w:tc>
        <w:tc>
          <w:tcPr>
            <w:tcW w:w="2268" w:type="dxa"/>
          </w:tcPr>
          <w:p w14:paraId="2328552D" w14:textId="77777777" w:rsidR="00350042" w:rsidRPr="00350042" w:rsidRDefault="00350042" w:rsidP="00350042">
            <w:pPr>
              <w:widowControl/>
              <w:autoSpaceDE/>
              <w:autoSpaceDN/>
              <w:spacing w:line="238" w:lineRule="auto"/>
              <w:jc w:val="center"/>
              <w:rPr>
                <w:lang w:eastAsia="ru-RU"/>
              </w:rPr>
            </w:pPr>
          </w:p>
        </w:tc>
      </w:tr>
      <w:tr w:rsidR="00350042" w:rsidRPr="00350042" w14:paraId="48B55AC9" w14:textId="77777777" w:rsidTr="003E3BC4">
        <w:tc>
          <w:tcPr>
            <w:tcW w:w="2420" w:type="dxa"/>
            <w:vMerge/>
            <w:tcBorders>
              <w:left w:val="single" w:sz="6" w:space="0" w:color="auto"/>
              <w:right w:val="single" w:sz="6" w:space="0" w:color="auto"/>
            </w:tcBorders>
          </w:tcPr>
          <w:p w14:paraId="214E703D"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tcPr>
          <w:p w14:paraId="59349F03" w14:textId="77777777" w:rsidR="00350042" w:rsidRPr="00350042" w:rsidRDefault="00350042" w:rsidP="00350042">
            <w:pPr>
              <w:widowControl/>
              <w:tabs>
                <w:tab w:val="left" w:pos="298"/>
              </w:tabs>
              <w:autoSpaceDE/>
              <w:autoSpaceDN/>
              <w:rPr>
                <w:lang w:eastAsia="ru-RU"/>
              </w:rPr>
            </w:pPr>
            <w:r w:rsidRPr="00350042">
              <w:rPr>
                <w:lang w:eastAsia="ru-RU"/>
              </w:rPr>
              <w:t>Офсетная печать. Стандартные виды продукции. Формат. Красочность. Бумага. Тираж.</w:t>
            </w:r>
          </w:p>
          <w:p w14:paraId="52C52189" w14:textId="77777777" w:rsidR="00350042" w:rsidRPr="00350042" w:rsidRDefault="00350042" w:rsidP="00350042">
            <w:pPr>
              <w:widowControl/>
              <w:tabs>
                <w:tab w:val="left" w:pos="298"/>
              </w:tabs>
              <w:autoSpaceDE/>
              <w:autoSpaceDN/>
              <w:rPr>
                <w:lang w:eastAsia="ru-RU"/>
              </w:rPr>
            </w:pPr>
            <w:r w:rsidRPr="00350042">
              <w:rPr>
                <w:lang w:eastAsia="ru-RU"/>
              </w:rPr>
              <w:t>Знакомство с образцами продукции. Нестандартные виды продукции.</w:t>
            </w:r>
          </w:p>
          <w:p w14:paraId="6FA470BD" w14:textId="77777777" w:rsidR="00350042" w:rsidRPr="00350042" w:rsidRDefault="00350042" w:rsidP="00350042">
            <w:pPr>
              <w:widowControl/>
              <w:tabs>
                <w:tab w:val="left" w:pos="298"/>
              </w:tabs>
              <w:autoSpaceDE/>
              <w:autoSpaceDN/>
              <w:rPr>
                <w:lang w:eastAsia="ru-RU"/>
              </w:rPr>
            </w:pPr>
            <w:r w:rsidRPr="00350042">
              <w:rPr>
                <w:lang w:eastAsia="ru-RU"/>
              </w:rPr>
              <w:t>Допечатная подготовка. Верстка, сканирование, цветокоррекция. Дизайн, креатив.</w:t>
            </w:r>
          </w:p>
          <w:p w14:paraId="1285F90D" w14:textId="77777777" w:rsidR="00350042" w:rsidRPr="00350042" w:rsidRDefault="00350042" w:rsidP="00350042">
            <w:pPr>
              <w:widowControl/>
              <w:tabs>
                <w:tab w:val="left" w:pos="298"/>
              </w:tabs>
              <w:autoSpaceDE/>
              <w:autoSpaceDN/>
              <w:rPr>
                <w:lang w:eastAsia="ru-RU"/>
              </w:rPr>
            </w:pPr>
            <w:r w:rsidRPr="00350042">
              <w:rPr>
                <w:lang w:eastAsia="ru-RU"/>
              </w:rPr>
              <w:t>Фирменный стиль. Технические требования к макету, исходные материалы. Вывод пленок. Правила изготовления макетов. Знакомство с программой Corel Draw</w:t>
            </w:r>
          </w:p>
        </w:tc>
        <w:tc>
          <w:tcPr>
            <w:tcW w:w="1134" w:type="dxa"/>
            <w:vAlign w:val="center"/>
          </w:tcPr>
          <w:p w14:paraId="38B01AE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5704C5B7"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6D21E75A"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E22BD1F" w14:textId="77777777" w:rsidTr="003E3BC4">
        <w:tc>
          <w:tcPr>
            <w:tcW w:w="2420" w:type="dxa"/>
            <w:vMerge/>
            <w:tcBorders>
              <w:left w:val="single" w:sz="6" w:space="0" w:color="auto"/>
              <w:right w:val="single" w:sz="6" w:space="0" w:color="auto"/>
            </w:tcBorders>
          </w:tcPr>
          <w:p w14:paraId="7068AADB"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A6F8B97"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44B1FC3" w14:textId="77777777" w:rsidR="00350042" w:rsidRPr="00350042" w:rsidRDefault="00350042" w:rsidP="00350042">
            <w:pPr>
              <w:widowControl/>
              <w:tabs>
                <w:tab w:val="left" w:pos="298"/>
              </w:tabs>
              <w:autoSpaceDE/>
              <w:autoSpaceDN/>
              <w:rPr>
                <w:lang w:eastAsia="ru-RU"/>
              </w:rPr>
            </w:pPr>
            <w:r w:rsidRPr="00350042">
              <w:rPr>
                <w:lang w:eastAsia="ru-RU"/>
              </w:rPr>
              <w:t>Статика в теплых тонах. Динамика в холодных тонах. Разработка декоративного натюрморта. Отрисовка стикера с эмоциями 5шт. Иллюстрация на праздник для социальных сетей. Разработка макетов: календарей и этикеток.</w:t>
            </w:r>
          </w:p>
        </w:tc>
        <w:tc>
          <w:tcPr>
            <w:tcW w:w="1134" w:type="dxa"/>
            <w:vAlign w:val="center"/>
          </w:tcPr>
          <w:p w14:paraId="710E31B6"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89603F6" w14:textId="77777777" w:rsidR="00350042" w:rsidRPr="00350042" w:rsidRDefault="00350042" w:rsidP="00350042">
            <w:pPr>
              <w:widowControl/>
              <w:autoSpaceDE/>
              <w:autoSpaceDN/>
              <w:spacing w:line="238" w:lineRule="auto"/>
              <w:jc w:val="center"/>
              <w:rPr>
                <w:lang w:eastAsia="ru-RU"/>
              </w:rPr>
            </w:pPr>
          </w:p>
        </w:tc>
      </w:tr>
      <w:tr w:rsidR="00350042" w:rsidRPr="00350042" w14:paraId="43D21835" w14:textId="77777777" w:rsidTr="003E3BC4">
        <w:tc>
          <w:tcPr>
            <w:tcW w:w="2420" w:type="dxa"/>
            <w:vMerge/>
            <w:tcBorders>
              <w:left w:val="single" w:sz="6" w:space="0" w:color="auto"/>
              <w:right w:val="single" w:sz="6" w:space="0" w:color="auto"/>
            </w:tcBorders>
          </w:tcPr>
          <w:p w14:paraId="55BE3669" w14:textId="77777777" w:rsidR="00350042" w:rsidRPr="00350042" w:rsidRDefault="00350042" w:rsidP="00350042">
            <w:pPr>
              <w:widowControl/>
              <w:autoSpaceDE/>
              <w:autoSpaceDN/>
              <w:jc w:val="center"/>
              <w:rPr>
                <w:lang w:eastAsia="ru-RU"/>
              </w:rPr>
            </w:pPr>
          </w:p>
        </w:tc>
        <w:tc>
          <w:tcPr>
            <w:tcW w:w="9204" w:type="dxa"/>
            <w:tcBorders>
              <w:left w:val="single" w:sz="6" w:space="0" w:color="auto"/>
            </w:tcBorders>
            <w:shd w:val="clear" w:color="auto" w:fill="auto"/>
          </w:tcPr>
          <w:p w14:paraId="7D3A466A"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3FAC3C68"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w:t>
            </w:r>
            <w:r w:rsidRPr="00350042">
              <w:rPr>
                <w:rFonts w:ascii="Calibri" w:hAnsi="Calibri"/>
                <w:lang w:eastAsia="ru-RU"/>
              </w:rPr>
              <w:t xml:space="preserve"> </w:t>
            </w:r>
            <w:r w:rsidRPr="00350042">
              <w:rPr>
                <w:lang w:eastAsia="ru-RU"/>
              </w:rPr>
              <w:t>Знак, символ, миф в рекламе. Разработка элементов полиграфической продукции: бейджи и визитки.</w:t>
            </w:r>
          </w:p>
        </w:tc>
        <w:tc>
          <w:tcPr>
            <w:tcW w:w="1134" w:type="dxa"/>
            <w:vAlign w:val="center"/>
          </w:tcPr>
          <w:p w14:paraId="4D962AD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14F63168" w14:textId="77777777" w:rsidR="00350042" w:rsidRPr="00350042" w:rsidRDefault="00350042" w:rsidP="00350042">
            <w:pPr>
              <w:widowControl/>
              <w:autoSpaceDE/>
              <w:autoSpaceDN/>
              <w:spacing w:line="238" w:lineRule="auto"/>
              <w:jc w:val="center"/>
              <w:rPr>
                <w:lang w:eastAsia="ru-RU"/>
              </w:rPr>
            </w:pPr>
          </w:p>
        </w:tc>
      </w:tr>
      <w:tr w:rsidR="00350042" w:rsidRPr="00350042" w14:paraId="1842C631" w14:textId="77777777" w:rsidTr="003E3BC4">
        <w:tc>
          <w:tcPr>
            <w:tcW w:w="2420" w:type="dxa"/>
            <w:vMerge w:val="restart"/>
          </w:tcPr>
          <w:p w14:paraId="6DF77049" w14:textId="77777777" w:rsidR="00350042" w:rsidRPr="00350042" w:rsidRDefault="00350042" w:rsidP="00350042">
            <w:pPr>
              <w:widowControl/>
              <w:autoSpaceDE/>
              <w:autoSpaceDN/>
              <w:jc w:val="center"/>
              <w:rPr>
                <w:b/>
                <w:bCs/>
                <w:lang w:eastAsia="ru-RU"/>
              </w:rPr>
            </w:pPr>
            <w:r w:rsidRPr="00350042">
              <w:rPr>
                <w:b/>
                <w:bCs/>
                <w:lang w:eastAsia="ru-RU"/>
              </w:rPr>
              <w:t>Тема 3. Производство печатной продукции</w:t>
            </w:r>
          </w:p>
        </w:tc>
        <w:tc>
          <w:tcPr>
            <w:tcW w:w="9204" w:type="dxa"/>
            <w:shd w:val="clear" w:color="auto" w:fill="auto"/>
          </w:tcPr>
          <w:p w14:paraId="489B81DA"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10D1603D" w14:textId="77777777" w:rsidR="00350042" w:rsidRPr="00350042" w:rsidRDefault="00350042" w:rsidP="00350042">
            <w:pPr>
              <w:widowControl/>
              <w:tabs>
                <w:tab w:val="left" w:pos="298"/>
              </w:tabs>
              <w:autoSpaceDE/>
              <w:autoSpaceDN/>
              <w:rPr>
                <w:lang w:eastAsia="ru-RU"/>
              </w:rPr>
            </w:pPr>
            <w:r w:rsidRPr="00350042">
              <w:rPr>
                <w:lang w:eastAsia="ru-RU"/>
              </w:rPr>
              <w:t>Бумага и материалы печати. Знакомство с образцами бумаги и материалами для печати. Особенности воспроизведения цвета в полиграфии. Определение-понятие: Pantone, cmyk, rgb.</w:t>
            </w:r>
            <w:r w:rsidRPr="00350042">
              <w:rPr>
                <w:rFonts w:ascii="Calibri" w:hAnsi="Calibri"/>
                <w:lang w:eastAsia="ru-RU"/>
              </w:rPr>
              <w:t xml:space="preserve"> </w:t>
            </w:r>
            <w:r w:rsidRPr="00350042">
              <w:rPr>
                <w:lang w:eastAsia="ru-RU"/>
              </w:rPr>
              <w:t>Способы печати рекламной продукции: способ глубокой печати, способ высокой печати, способ орловской печати, способ плоской печати, способ офсетной печати, способ струйной печати, способ трафаретной печати, способ флексографской печати. Резка готовой печатной продукции, ее окончательный сбор. Авторская печатная форма. Подготовка макетов для печати.</w:t>
            </w:r>
          </w:p>
        </w:tc>
        <w:tc>
          <w:tcPr>
            <w:tcW w:w="1134" w:type="dxa"/>
            <w:vAlign w:val="center"/>
          </w:tcPr>
          <w:p w14:paraId="4B65C80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1AB83D91"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91EA8E9"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BD27F97" w14:textId="77777777" w:rsidTr="003E3BC4">
        <w:tc>
          <w:tcPr>
            <w:tcW w:w="2420" w:type="dxa"/>
            <w:vMerge/>
          </w:tcPr>
          <w:p w14:paraId="54BA0D9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00A7E76C"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4465C8FD" w14:textId="77777777" w:rsidR="00350042" w:rsidRPr="00350042" w:rsidRDefault="00350042" w:rsidP="00350042">
            <w:pPr>
              <w:widowControl/>
              <w:tabs>
                <w:tab w:val="left" w:pos="298"/>
              </w:tabs>
              <w:autoSpaceDE/>
              <w:autoSpaceDN/>
              <w:rPr>
                <w:lang w:eastAsia="ru-RU"/>
              </w:rPr>
            </w:pPr>
            <w:r w:rsidRPr="00350042">
              <w:rPr>
                <w:lang w:eastAsia="ru-RU"/>
              </w:rPr>
              <w:t xml:space="preserve">Информационное наполнение и верстка евробуклета. </w:t>
            </w:r>
            <w:r w:rsidRPr="00350042">
              <w:rPr>
                <w:highlight w:val="yellow"/>
                <w:lang w:eastAsia="ru-RU"/>
              </w:rPr>
              <w:t>Верстка и печать евробуклета для b2c</w:t>
            </w:r>
            <w:r w:rsidRPr="00350042">
              <w:rPr>
                <w:lang w:eastAsia="ru-RU"/>
              </w:rPr>
              <w:t>. Разработка и печать листовки формата А5 для промо распространения.</w:t>
            </w:r>
          </w:p>
        </w:tc>
        <w:tc>
          <w:tcPr>
            <w:tcW w:w="1134" w:type="dxa"/>
            <w:vAlign w:val="center"/>
          </w:tcPr>
          <w:p w14:paraId="0FDC78F1"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18186B21" w14:textId="77777777" w:rsidR="00350042" w:rsidRPr="00350042" w:rsidRDefault="00350042" w:rsidP="00350042">
            <w:pPr>
              <w:widowControl/>
              <w:autoSpaceDE/>
              <w:autoSpaceDN/>
              <w:spacing w:line="238" w:lineRule="auto"/>
              <w:jc w:val="center"/>
              <w:rPr>
                <w:lang w:eastAsia="ru-RU"/>
              </w:rPr>
            </w:pPr>
          </w:p>
        </w:tc>
      </w:tr>
      <w:tr w:rsidR="00350042" w:rsidRPr="00350042" w14:paraId="3B31B532" w14:textId="77777777" w:rsidTr="003E3BC4">
        <w:tc>
          <w:tcPr>
            <w:tcW w:w="2420" w:type="dxa"/>
            <w:vMerge/>
          </w:tcPr>
          <w:p w14:paraId="5575C34F"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21D2867E"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247E4C9E" w14:textId="77777777" w:rsidR="00350042" w:rsidRPr="00350042" w:rsidRDefault="00350042" w:rsidP="00350042">
            <w:pPr>
              <w:widowControl/>
              <w:tabs>
                <w:tab w:val="left" w:pos="298"/>
              </w:tabs>
              <w:autoSpaceDE/>
              <w:autoSpaceDN/>
              <w:rPr>
                <w:lang w:eastAsia="ru-RU"/>
              </w:rPr>
            </w:pPr>
            <w:r w:rsidRPr="00350042">
              <w:rPr>
                <w:lang w:eastAsia="ru-RU"/>
              </w:rPr>
              <w:t>Подготовить эскиз евробуклета и листовки формата А5, для дальнейшей верстки и печати. Подготовить примеры реальной рекламной печатной продукции, принятой в качестве эталона.</w:t>
            </w:r>
          </w:p>
        </w:tc>
        <w:tc>
          <w:tcPr>
            <w:tcW w:w="1134" w:type="dxa"/>
            <w:vAlign w:val="center"/>
          </w:tcPr>
          <w:p w14:paraId="1C4E0FC2"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79BF4E74" w14:textId="77777777" w:rsidR="00350042" w:rsidRPr="00350042" w:rsidRDefault="00350042" w:rsidP="00350042">
            <w:pPr>
              <w:widowControl/>
              <w:autoSpaceDE/>
              <w:autoSpaceDN/>
              <w:spacing w:line="238" w:lineRule="auto"/>
              <w:jc w:val="center"/>
              <w:rPr>
                <w:lang w:eastAsia="ru-RU"/>
              </w:rPr>
            </w:pPr>
          </w:p>
        </w:tc>
      </w:tr>
      <w:tr w:rsidR="00350042" w:rsidRPr="00350042" w14:paraId="2643ED2F" w14:textId="77777777" w:rsidTr="003E3BC4">
        <w:tc>
          <w:tcPr>
            <w:tcW w:w="2420" w:type="dxa"/>
            <w:vMerge w:val="restart"/>
          </w:tcPr>
          <w:p w14:paraId="7D011F25" w14:textId="77777777" w:rsidR="00350042" w:rsidRPr="00350042" w:rsidRDefault="00350042" w:rsidP="00350042">
            <w:pPr>
              <w:widowControl/>
              <w:autoSpaceDE/>
              <w:autoSpaceDN/>
              <w:jc w:val="center"/>
              <w:rPr>
                <w:b/>
                <w:bCs/>
                <w:lang w:eastAsia="ru-RU"/>
              </w:rPr>
            </w:pPr>
            <w:r w:rsidRPr="00350042">
              <w:rPr>
                <w:b/>
                <w:bCs/>
                <w:lang w:eastAsia="ru-RU"/>
              </w:rPr>
              <w:t>Тема 4. Наружная реклама</w:t>
            </w:r>
          </w:p>
        </w:tc>
        <w:tc>
          <w:tcPr>
            <w:tcW w:w="9204" w:type="dxa"/>
            <w:shd w:val="clear" w:color="auto" w:fill="auto"/>
          </w:tcPr>
          <w:p w14:paraId="2F14C26F" w14:textId="77777777" w:rsidR="00350042" w:rsidRPr="00350042" w:rsidRDefault="00350042" w:rsidP="00350042">
            <w:pPr>
              <w:widowControl/>
              <w:tabs>
                <w:tab w:val="left" w:pos="298"/>
              </w:tabs>
              <w:autoSpaceDE/>
              <w:autoSpaceDN/>
              <w:rPr>
                <w:b/>
                <w:bCs/>
                <w:lang w:eastAsia="ru-RU"/>
              </w:rPr>
            </w:pPr>
            <w:r w:rsidRPr="00350042">
              <w:rPr>
                <w:b/>
                <w:bCs/>
                <w:lang w:eastAsia="ru-RU"/>
              </w:rPr>
              <w:t>Содержание учебного материала</w:t>
            </w:r>
          </w:p>
          <w:p w14:paraId="4A73D6B1" w14:textId="77777777" w:rsidR="00350042" w:rsidRPr="00350042" w:rsidRDefault="00350042" w:rsidP="00350042">
            <w:pPr>
              <w:widowControl/>
              <w:tabs>
                <w:tab w:val="left" w:pos="298"/>
              </w:tabs>
              <w:autoSpaceDE/>
              <w:autoSpaceDN/>
              <w:rPr>
                <w:lang w:eastAsia="ru-RU"/>
              </w:rPr>
            </w:pPr>
            <w:r w:rsidRPr="00350042">
              <w:rPr>
                <w:lang w:eastAsia="ru-RU"/>
              </w:rPr>
              <w:t>Виды наружной рекламы, назначение и роль. Обзор и анализ рекламной продукции наружной</w:t>
            </w:r>
          </w:p>
          <w:p w14:paraId="5900313F" w14:textId="77777777" w:rsidR="00350042" w:rsidRPr="00350042" w:rsidRDefault="00350042" w:rsidP="00350042">
            <w:pPr>
              <w:widowControl/>
              <w:tabs>
                <w:tab w:val="left" w:pos="298"/>
              </w:tabs>
              <w:autoSpaceDE/>
              <w:autoSpaceDN/>
              <w:rPr>
                <w:lang w:eastAsia="ru-RU"/>
              </w:rPr>
            </w:pPr>
            <w:r w:rsidRPr="00350042">
              <w:rPr>
                <w:lang w:eastAsia="ru-RU"/>
              </w:rPr>
              <w:t>рекламы г. Перми. Технологии создания наружной рекламы.</w:t>
            </w:r>
            <w:r w:rsidRPr="00350042">
              <w:rPr>
                <w:rFonts w:ascii="Calibri" w:hAnsi="Calibri"/>
                <w:lang w:eastAsia="ru-RU"/>
              </w:rPr>
              <w:t xml:space="preserve"> </w:t>
            </w:r>
            <w:r w:rsidRPr="00350042">
              <w:rPr>
                <w:lang w:eastAsia="ru-RU"/>
              </w:rPr>
              <w:t>Рекламно - информационная конструкция, располагаемая со стороны фасада здания несущая на себе имиджевую или рекламную информацию (вывески, витрины). Современные технологии и методы в световой наружной рекламе (короба, неон). Виды объемных букв для наружного размещения и интерьеров.</w:t>
            </w:r>
          </w:p>
        </w:tc>
        <w:tc>
          <w:tcPr>
            <w:tcW w:w="1134" w:type="dxa"/>
            <w:vAlign w:val="center"/>
          </w:tcPr>
          <w:p w14:paraId="776E1BC5"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562C4542"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7B69D601"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389E01FB" w14:textId="77777777" w:rsidTr="003E3BC4">
        <w:tc>
          <w:tcPr>
            <w:tcW w:w="2420" w:type="dxa"/>
            <w:vMerge/>
          </w:tcPr>
          <w:p w14:paraId="16EEF1A1"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67B860E3"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2769D589" w14:textId="77777777" w:rsidR="00350042" w:rsidRPr="00350042" w:rsidRDefault="00350042" w:rsidP="00350042">
            <w:pPr>
              <w:widowControl/>
              <w:tabs>
                <w:tab w:val="left" w:pos="298"/>
              </w:tabs>
              <w:autoSpaceDE/>
              <w:autoSpaceDN/>
              <w:rPr>
                <w:lang w:eastAsia="ru-RU"/>
              </w:rPr>
            </w:pPr>
            <w:r w:rsidRPr="00350042">
              <w:rPr>
                <w:lang w:eastAsia="ru-RU"/>
              </w:rPr>
              <w:t>Разработка макета билборда с мокапом для компании Рич, Фамилия, Маяк, ТЦ Мега. Оформление рекламы в автобусе, трамвае.</w:t>
            </w:r>
            <w:r w:rsidRPr="00350042">
              <w:rPr>
                <w:rFonts w:ascii="Calibri" w:hAnsi="Calibri"/>
                <w:lang w:eastAsia="ru-RU"/>
              </w:rPr>
              <w:t xml:space="preserve"> </w:t>
            </w:r>
            <w:r w:rsidRPr="00350042">
              <w:rPr>
                <w:lang w:eastAsia="ru-RU"/>
              </w:rPr>
              <w:t>Виды табличек и их изготовление. Разработка макета вывески. Разработка макета витрины. Нетрадиционные средства рекламы. Реклама из воздушных шаров.</w:t>
            </w:r>
          </w:p>
        </w:tc>
        <w:tc>
          <w:tcPr>
            <w:tcW w:w="1134" w:type="dxa"/>
            <w:vAlign w:val="center"/>
          </w:tcPr>
          <w:p w14:paraId="22319FEB"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64D0C838" w14:textId="77777777" w:rsidR="00350042" w:rsidRPr="00350042" w:rsidRDefault="00350042" w:rsidP="00350042">
            <w:pPr>
              <w:widowControl/>
              <w:autoSpaceDE/>
              <w:autoSpaceDN/>
              <w:spacing w:line="238" w:lineRule="auto"/>
              <w:jc w:val="center"/>
              <w:rPr>
                <w:lang w:eastAsia="ru-RU"/>
              </w:rPr>
            </w:pPr>
          </w:p>
        </w:tc>
      </w:tr>
      <w:tr w:rsidR="00350042" w:rsidRPr="00350042" w14:paraId="20DBF6F3" w14:textId="77777777" w:rsidTr="003E3BC4">
        <w:tc>
          <w:tcPr>
            <w:tcW w:w="2420" w:type="dxa"/>
            <w:vMerge/>
          </w:tcPr>
          <w:p w14:paraId="20BEDAC5" w14:textId="77777777" w:rsidR="00350042" w:rsidRPr="00350042" w:rsidRDefault="00350042" w:rsidP="00350042">
            <w:pPr>
              <w:widowControl/>
              <w:autoSpaceDE/>
              <w:autoSpaceDN/>
              <w:jc w:val="center"/>
              <w:rPr>
                <w:b/>
                <w:bCs/>
                <w:lang w:eastAsia="ru-RU"/>
              </w:rPr>
            </w:pPr>
          </w:p>
        </w:tc>
        <w:tc>
          <w:tcPr>
            <w:tcW w:w="9204" w:type="dxa"/>
            <w:shd w:val="clear" w:color="auto" w:fill="auto"/>
          </w:tcPr>
          <w:p w14:paraId="54DB7036" w14:textId="77777777" w:rsidR="00350042" w:rsidRPr="00350042" w:rsidRDefault="00350042" w:rsidP="00350042">
            <w:pPr>
              <w:widowControl/>
              <w:tabs>
                <w:tab w:val="left" w:pos="298"/>
              </w:tabs>
              <w:autoSpaceDE/>
              <w:autoSpaceDN/>
              <w:rPr>
                <w:b/>
                <w:bCs/>
                <w:lang w:eastAsia="ru-RU"/>
              </w:rPr>
            </w:pPr>
            <w:r w:rsidRPr="00350042">
              <w:rPr>
                <w:b/>
                <w:bCs/>
                <w:lang w:eastAsia="ru-RU"/>
              </w:rPr>
              <w:t>Самостоятельная работа</w:t>
            </w:r>
          </w:p>
          <w:p w14:paraId="016CADC0" w14:textId="77777777" w:rsidR="00350042" w:rsidRPr="00350042" w:rsidRDefault="00350042" w:rsidP="00350042">
            <w:pPr>
              <w:widowControl/>
              <w:tabs>
                <w:tab w:val="left" w:pos="298"/>
              </w:tabs>
              <w:autoSpaceDE/>
              <w:autoSpaceDN/>
              <w:rPr>
                <w:lang w:eastAsia="ru-RU"/>
              </w:rPr>
            </w:pPr>
            <w:r w:rsidRPr="00350042">
              <w:rPr>
                <w:lang w:eastAsia="ru-RU"/>
              </w:rPr>
              <w:t>Проработка конспектов занятий. Подготовить эскиз информационного рекламного стенда.</w:t>
            </w:r>
          </w:p>
          <w:p w14:paraId="415241F7" w14:textId="77777777" w:rsidR="00350042" w:rsidRPr="00350042" w:rsidRDefault="00350042" w:rsidP="00350042">
            <w:pPr>
              <w:widowControl/>
              <w:tabs>
                <w:tab w:val="left" w:pos="298"/>
              </w:tabs>
              <w:autoSpaceDE/>
              <w:autoSpaceDN/>
              <w:rPr>
                <w:lang w:eastAsia="ru-RU"/>
              </w:rPr>
            </w:pPr>
            <w:r w:rsidRPr="00350042">
              <w:rPr>
                <w:lang w:eastAsia="ru-RU"/>
              </w:rPr>
              <w:t>Подготовить эскиз листовки - рекламы на транспорт.</w:t>
            </w:r>
            <w:r w:rsidRPr="00350042">
              <w:rPr>
                <w:rFonts w:ascii="Calibri" w:hAnsi="Calibri"/>
                <w:lang w:eastAsia="ru-RU"/>
              </w:rPr>
              <w:t xml:space="preserve"> </w:t>
            </w:r>
            <w:r w:rsidRPr="00350042">
              <w:rPr>
                <w:lang w:eastAsia="ru-RU"/>
              </w:rPr>
              <w:t>Разработка элементов интерьерной печати на различных видах баннерной ткани.</w:t>
            </w:r>
          </w:p>
        </w:tc>
        <w:tc>
          <w:tcPr>
            <w:tcW w:w="1134" w:type="dxa"/>
            <w:vAlign w:val="center"/>
          </w:tcPr>
          <w:p w14:paraId="0BB988D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67C2379A" w14:textId="77777777" w:rsidR="00350042" w:rsidRPr="00350042" w:rsidRDefault="00350042" w:rsidP="00350042">
            <w:pPr>
              <w:widowControl/>
              <w:autoSpaceDE/>
              <w:autoSpaceDN/>
              <w:spacing w:line="238" w:lineRule="auto"/>
              <w:jc w:val="center"/>
              <w:rPr>
                <w:lang w:eastAsia="ru-RU"/>
              </w:rPr>
            </w:pPr>
          </w:p>
        </w:tc>
      </w:tr>
      <w:tr w:rsidR="00350042" w:rsidRPr="00350042" w14:paraId="3EA391BA" w14:textId="77777777" w:rsidTr="003E3BC4">
        <w:tc>
          <w:tcPr>
            <w:tcW w:w="2420" w:type="dxa"/>
            <w:vMerge w:val="restart"/>
          </w:tcPr>
          <w:p w14:paraId="319D8040" w14:textId="77777777" w:rsidR="00350042" w:rsidRPr="00350042" w:rsidRDefault="00350042" w:rsidP="00350042">
            <w:pPr>
              <w:widowControl/>
              <w:autoSpaceDE/>
              <w:autoSpaceDN/>
              <w:jc w:val="center"/>
              <w:rPr>
                <w:b/>
                <w:bCs/>
                <w:iCs/>
                <w:lang w:eastAsia="ru-RU"/>
              </w:rPr>
            </w:pPr>
            <w:r w:rsidRPr="00350042">
              <w:rPr>
                <w:b/>
                <w:bCs/>
                <w:iCs/>
                <w:lang w:eastAsia="ru-RU"/>
              </w:rPr>
              <w:t>Тема 5. Сувенирная продукция</w:t>
            </w:r>
          </w:p>
        </w:tc>
        <w:tc>
          <w:tcPr>
            <w:tcW w:w="9204" w:type="dxa"/>
          </w:tcPr>
          <w:p w14:paraId="024DE508" w14:textId="77777777" w:rsidR="00350042" w:rsidRPr="00350042" w:rsidRDefault="00350042" w:rsidP="00350042">
            <w:pPr>
              <w:shd w:val="clear" w:color="auto" w:fill="FFFFFF"/>
              <w:tabs>
                <w:tab w:val="left" w:pos="298"/>
              </w:tabs>
              <w:autoSpaceDE/>
              <w:autoSpaceDN/>
              <w:rPr>
                <w:b/>
                <w:bCs/>
                <w:iCs/>
                <w:lang w:eastAsia="ru-RU"/>
              </w:rPr>
            </w:pPr>
            <w:r w:rsidRPr="00350042">
              <w:rPr>
                <w:b/>
                <w:bCs/>
                <w:iCs/>
                <w:lang w:eastAsia="ru-RU"/>
              </w:rPr>
              <w:t>Содержание учебного материала</w:t>
            </w:r>
          </w:p>
          <w:p w14:paraId="015805D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Бизнес-сувениры. Цель и назначение: эффективный инструмент. Кому дарить, что дарить и почему. Кто дарит, зачем и почем (стоимость подарков). Повод для подарка. Праздники, мероприятия, сценарий презента, ситуация дарения, целевая группа. Сувенирная продукция как маркетинговый инструмент рекламных кампаний. Виды рекламных кампаний. Маркетинговая проработка рекламного сообщения. Особенности изготовления макета.</w:t>
            </w:r>
          </w:p>
          <w:p w14:paraId="28E53A8A" w14:textId="77777777" w:rsidR="00350042" w:rsidRPr="00350042" w:rsidRDefault="00350042" w:rsidP="00350042">
            <w:pPr>
              <w:shd w:val="clear" w:color="auto" w:fill="FFFFFF"/>
              <w:tabs>
                <w:tab w:val="left" w:pos="298"/>
              </w:tabs>
              <w:autoSpaceDE/>
              <w:autoSpaceDN/>
              <w:rPr>
                <w:iCs/>
                <w:lang w:eastAsia="ru-RU"/>
              </w:rPr>
            </w:pPr>
            <w:r w:rsidRPr="00350042">
              <w:rPr>
                <w:iCs/>
                <w:lang w:eastAsia="ru-RU"/>
              </w:rPr>
              <w:t>Технология работы с конечным заказчиком. Техническое задание, бриф, утверждение макета и образцов продукции. Основные ошибки менеджеров. Работа с заказчиком / поставщиком.</w:t>
            </w:r>
          </w:p>
        </w:tc>
        <w:tc>
          <w:tcPr>
            <w:tcW w:w="1134" w:type="dxa"/>
            <w:vAlign w:val="center"/>
          </w:tcPr>
          <w:p w14:paraId="7D038F66"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val="restart"/>
          </w:tcPr>
          <w:p w14:paraId="0CA12FDC"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1EB5C71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00B4A0DB" w14:textId="77777777" w:rsidTr="003E3BC4">
        <w:tc>
          <w:tcPr>
            <w:tcW w:w="2420" w:type="dxa"/>
            <w:vMerge/>
          </w:tcPr>
          <w:p w14:paraId="241A5447" w14:textId="77777777" w:rsidR="00350042" w:rsidRPr="00350042" w:rsidRDefault="00350042" w:rsidP="00350042">
            <w:pPr>
              <w:widowControl/>
              <w:autoSpaceDE/>
              <w:autoSpaceDN/>
              <w:jc w:val="center"/>
              <w:rPr>
                <w:lang w:eastAsia="ru-RU"/>
              </w:rPr>
            </w:pPr>
          </w:p>
        </w:tc>
        <w:tc>
          <w:tcPr>
            <w:tcW w:w="9204" w:type="dxa"/>
          </w:tcPr>
          <w:p w14:paraId="211FFB1E" w14:textId="77777777" w:rsidR="00350042" w:rsidRPr="00350042" w:rsidRDefault="00350042" w:rsidP="00350042">
            <w:pPr>
              <w:widowControl/>
              <w:tabs>
                <w:tab w:val="left" w:pos="298"/>
              </w:tabs>
              <w:autoSpaceDE/>
              <w:autoSpaceDN/>
              <w:rPr>
                <w:b/>
                <w:bCs/>
                <w:lang w:eastAsia="ru-RU"/>
              </w:rPr>
            </w:pPr>
            <w:r w:rsidRPr="00350042">
              <w:rPr>
                <w:b/>
                <w:bCs/>
                <w:lang w:eastAsia="ru-RU"/>
              </w:rPr>
              <w:t>Практические занятия</w:t>
            </w:r>
          </w:p>
          <w:p w14:paraId="62F160C6" w14:textId="77777777" w:rsidR="00350042" w:rsidRPr="00350042" w:rsidRDefault="00350042" w:rsidP="00350042">
            <w:pPr>
              <w:widowControl/>
              <w:tabs>
                <w:tab w:val="left" w:pos="298"/>
              </w:tabs>
              <w:autoSpaceDE/>
              <w:autoSpaceDN/>
              <w:rPr>
                <w:lang w:eastAsia="ru-RU"/>
              </w:rPr>
            </w:pPr>
            <w:r w:rsidRPr="00350042">
              <w:rPr>
                <w:lang w:eastAsia="ru-RU"/>
              </w:rPr>
              <w:t>Разработка концепции подарочной продукции: кружки с надписями, фирменные ручки, блокнот. Создание макета подарочного сертификата. Разработка открытки двухсторонняя. Оформление брендбука. Разработка дизайн-проекта фасада торгового предприятия (вывески, витрины). Разработка плаката</w:t>
            </w:r>
          </w:p>
        </w:tc>
        <w:tc>
          <w:tcPr>
            <w:tcW w:w="1134" w:type="dxa"/>
            <w:vAlign w:val="center"/>
          </w:tcPr>
          <w:p w14:paraId="611A7294" w14:textId="77777777" w:rsidR="00350042" w:rsidRPr="00350042" w:rsidRDefault="00350042" w:rsidP="00350042">
            <w:pPr>
              <w:widowControl/>
              <w:autoSpaceDE/>
              <w:autoSpaceDN/>
              <w:spacing w:line="238" w:lineRule="auto"/>
              <w:jc w:val="center"/>
              <w:rPr>
                <w:lang w:eastAsia="ru-RU"/>
              </w:rPr>
            </w:pPr>
            <w:r w:rsidRPr="00350042">
              <w:rPr>
                <w:lang w:eastAsia="ru-RU"/>
              </w:rPr>
              <w:t>20</w:t>
            </w:r>
          </w:p>
        </w:tc>
        <w:tc>
          <w:tcPr>
            <w:tcW w:w="2268" w:type="dxa"/>
            <w:vMerge/>
          </w:tcPr>
          <w:p w14:paraId="4EAA921F" w14:textId="77777777" w:rsidR="00350042" w:rsidRPr="00350042" w:rsidRDefault="00350042" w:rsidP="00350042">
            <w:pPr>
              <w:widowControl/>
              <w:autoSpaceDE/>
              <w:autoSpaceDN/>
              <w:spacing w:line="238" w:lineRule="auto"/>
              <w:jc w:val="center"/>
              <w:rPr>
                <w:lang w:eastAsia="ru-RU"/>
              </w:rPr>
            </w:pPr>
          </w:p>
        </w:tc>
      </w:tr>
      <w:tr w:rsidR="00350042" w:rsidRPr="00350042" w14:paraId="024F93E0" w14:textId="77777777" w:rsidTr="003E3BC4">
        <w:tc>
          <w:tcPr>
            <w:tcW w:w="2420" w:type="dxa"/>
            <w:vMerge/>
          </w:tcPr>
          <w:p w14:paraId="2C8BB31F" w14:textId="77777777" w:rsidR="00350042" w:rsidRPr="00350042" w:rsidRDefault="00350042" w:rsidP="00350042">
            <w:pPr>
              <w:widowControl/>
              <w:autoSpaceDE/>
              <w:autoSpaceDN/>
              <w:jc w:val="center"/>
              <w:rPr>
                <w:color w:val="FF0000"/>
                <w:lang w:eastAsia="ru-RU"/>
              </w:rPr>
            </w:pPr>
          </w:p>
        </w:tc>
        <w:tc>
          <w:tcPr>
            <w:tcW w:w="9204" w:type="dxa"/>
            <w:shd w:val="clear" w:color="auto" w:fill="auto"/>
          </w:tcPr>
          <w:p w14:paraId="066383A2" w14:textId="77777777" w:rsidR="00350042" w:rsidRPr="00350042" w:rsidRDefault="00350042" w:rsidP="00350042">
            <w:pPr>
              <w:widowControl/>
              <w:tabs>
                <w:tab w:val="left" w:pos="298"/>
              </w:tabs>
              <w:autoSpaceDE/>
              <w:autoSpaceDN/>
              <w:spacing w:line="238" w:lineRule="auto"/>
              <w:ind w:right="-57"/>
              <w:rPr>
                <w:b/>
                <w:bCs/>
                <w:lang w:eastAsia="ru-RU"/>
              </w:rPr>
            </w:pPr>
            <w:r w:rsidRPr="00350042">
              <w:rPr>
                <w:b/>
                <w:bCs/>
                <w:lang w:eastAsia="ru-RU"/>
              </w:rPr>
              <w:t>Самостоятельная работа</w:t>
            </w:r>
          </w:p>
          <w:p w14:paraId="32BD94E3" w14:textId="77777777" w:rsidR="00350042" w:rsidRPr="00350042" w:rsidRDefault="00350042" w:rsidP="00350042">
            <w:pPr>
              <w:widowControl/>
              <w:tabs>
                <w:tab w:val="left" w:pos="298"/>
              </w:tabs>
              <w:autoSpaceDE/>
              <w:autoSpaceDN/>
              <w:spacing w:line="238" w:lineRule="auto"/>
              <w:ind w:right="-57"/>
              <w:rPr>
                <w:lang w:eastAsia="ru-RU"/>
              </w:rPr>
            </w:pPr>
            <w:r w:rsidRPr="00350042">
              <w:rPr>
                <w:lang w:eastAsia="ru-RU"/>
              </w:rPr>
              <w:t xml:space="preserve">Проработка конспектов занятий. Приготовить эскизы для объемных наклеек. Выполнить </w:t>
            </w:r>
            <w:r w:rsidRPr="00350042">
              <w:rPr>
                <w:lang w:eastAsia="ru-RU"/>
              </w:rPr>
              <w:lastRenderedPageBreak/>
              <w:t>семиотический анализ рекламной продукции</w:t>
            </w:r>
          </w:p>
        </w:tc>
        <w:tc>
          <w:tcPr>
            <w:tcW w:w="1134" w:type="dxa"/>
            <w:vAlign w:val="center"/>
          </w:tcPr>
          <w:p w14:paraId="2E059F0C" w14:textId="77777777" w:rsidR="00350042" w:rsidRPr="00350042" w:rsidRDefault="00350042" w:rsidP="00350042">
            <w:pPr>
              <w:widowControl/>
              <w:autoSpaceDE/>
              <w:autoSpaceDN/>
              <w:spacing w:line="238" w:lineRule="auto"/>
              <w:jc w:val="center"/>
              <w:rPr>
                <w:lang w:eastAsia="ru-RU"/>
              </w:rPr>
            </w:pPr>
            <w:r w:rsidRPr="00350042">
              <w:rPr>
                <w:lang w:eastAsia="ru-RU"/>
              </w:rPr>
              <w:lastRenderedPageBreak/>
              <w:t>12</w:t>
            </w:r>
          </w:p>
        </w:tc>
        <w:tc>
          <w:tcPr>
            <w:tcW w:w="2268" w:type="dxa"/>
            <w:vMerge/>
          </w:tcPr>
          <w:p w14:paraId="28B351A3" w14:textId="77777777" w:rsidR="00350042" w:rsidRPr="00350042" w:rsidRDefault="00350042" w:rsidP="00350042">
            <w:pPr>
              <w:widowControl/>
              <w:autoSpaceDE/>
              <w:autoSpaceDN/>
              <w:spacing w:line="238" w:lineRule="auto"/>
              <w:jc w:val="center"/>
              <w:rPr>
                <w:lang w:eastAsia="ru-RU"/>
              </w:rPr>
            </w:pPr>
          </w:p>
        </w:tc>
      </w:tr>
      <w:tr w:rsidR="00350042" w:rsidRPr="00350042" w14:paraId="4221024B" w14:textId="77777777" w:rsidTr="003E3BC4">
        <w:tc>
          <w:tcPr>
            <w:tcW w:w="2420" w:type="dxa"/>
            <w:vMerge w:val="restart"/>
          </w:tcPr>
          <w:p w14:paraId="41E8B64E" w14:textId="77777777" w:rsidR="00350042" w:rsidRPr="00350042" w:rsidRDefault="00350042" w:rsidP="00350042">
            <w:pPr>
              <w:widowControl/>
              <w:autoSpaceDE/>
              <w:autoSpaceDN/>
              <w:jc w:val="center"/>
              <w:rPr>
                <w:b/>
                <w:lang w:eastAsia="ru-RU"/>
              </w:rPr>
            </w:pPr>
            <w:r w:rsidRPr="00350042">
              <w:rPr>
                <w:b/>
                <w:lang w:eastAsia="ru-RU"/>
              </w:rPr>
              <w:t>Тема 6. Мероприятия для прессы. Выставочные мероприятия</w:t>
            </w:r>
          </w:p>
        </w:tc>
        <w:tc>
          <w:tcPr>
            <w:tcW w:w="9204" w:type="dxa"/>
          </w:tcPr>
          <w:p w14:paraId="17A699D5" w14:textId="77777777" w:rsidR="00350042" w:rsidRPr="00350042" w:rsidRDefault="00350042" w:rsidP="00350042">
            <w:pPr>
              <w:widowControl/>
              <w:autoSpaceDE/>
              <w:autoSpaceDN/>
              <w:rPr>
                <w:b/>
                <w:lang w:eastAsia="ru-RU"/>
              </w:rPr>
            </w:pPr>
            <w:r w:rsidRPr="00350042">
              <w:rPr>
                <w:b/>
                <w:lang w:eastAsia="ru-RU"/>
              </w:rPr>
              <w:t>Содержание учебного материала</w:t>
            </w:r>
          </w:p>
          <w:p w14:paraId="6D6837C0" w14:textId="77777777" w:rsidR="00350042" w:rsidRPr="00350042" w:rsidRDefault="00350042" w:rsidP="00350042">
            <w:pPr>
              <w:widowControl/>
              <w:autoSpaceDE/>
              <w:autoSpaceDN/>
              <w:rPr>
                <w:bCs/>
                <w:lang w:eastAsia="ru-RU"/>
              </w:rPr>
            </w:pPr>
            <w:r w:rsidRPr="00350042">
              <w:rPr>
                <w:bCs/>
                <w:lang w:eastAsia="ru-RU"/>
              </w:rPr>
              <w:t>Мероприятия для прессы: назначение, разновидности, правила организации.</w:t>
            </w:r>
          </w:p>
          <w:p w14:paraId="522FA381" w14:textId="77777777" w:rsidR="00350042" w:rsidRPr="00350042" w:rsidRDefault="00350042" w:rsidP="00350042">
            <w:pPr>
              <w:widowControl/>
              <w:autoSpaceDE/>
              <w:autoSpaceDN/>
              <w:rPr>
                <w:bCs/>
                <w:lang w:eastAsia="ru-RU"/>
              </w:rPr>
            </w:pPr>
            <w:r w:rsidRPr="00350042">
              <w:rPr>
                <w:bCs/>
                <w:lang w:eastAsia="ru-RU"/>
              </w:rPr>
              <w:t xml:space="preserve">Выставочные мероприятия: разновидности, бюджет, правила организации. Выставочный стенд. Рекламные конструкции. </w:t>
            </w:r>
          </w:p>
        </w:tc>
        <w:tc>
          <w:tcPr>
            <w:tcW w:w="1134" w:type="dxa"/>
            <w:vAlign w:val="center"/>
          </w:tcPr>
          <w:p w14:paraId="08A0754B"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0EC0612A"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055C5477"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7D250073" w14:textId="77777777" w:rsidTr="003E3BC4">
        <w:tc>
          <w:tcPr>
            <w:tcW w:w="2420" w:type="dxa"/>
            <w:vMerge/>
          </w:tcPr>
          <w:p w14:paraId="0761BF68" w14:textId="77777777" w:rsidR="00350042" w:rsidRPr="00350042" w:rsidRDefault="00350042" w:rsidP="00350042">
            <w:pPr>
              <w:widowControl/>
              <w:autoSpaceDE/>
              <w:autoSpaceDN/>
              <w:jc w:val="center"/>
              <w:rPr>
                <w:color w:val="FF0000"/>
                <w:lang w:eastAsia="ru-RU"/>
              </w:rPr>
            </w:pPr>
          </w:p>
        </w:tc>
        <w:tc>
          <w:tcPr>
            <w:tcW w:w="9204" w:type="dxa"/>
          </w:tcPr>
          <w:p w14:paraId="4BF8A92F"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1D7F56F4"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Организация пресс-конференции. Формирование бюджета выставочного мероприятия. Разработка макета выставочного стенда. Разработка рекламных конструкций: ролл-ап, штендер, пресс-волл. Подготовка информационных материалов для партнеров, прессы, клиентов.</w:t>
            </w:r>
          </w:p>
        </w:tc>
        <w:tc>
          <w:tcPr>
            <w:tcW w:w="1134" w:type="dxa"/>
            <w:vAlign w:val="center"/>
          </w:tcPr>
          <w:p w14:paraId="3937912D"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23C95094" w14:textId="77777777" w:rsidR="00350042" w:rsidRPr="00350042" w:rsidRDefault="00350042" w:rsidP="00350042">
            <w:pPr>
              <w:widowControl/>
              <w:autoSpaceDE/>
              <w:autoSpaceDN/>
              <w:spacing w:line="238" w:lineRule="auto"/>
              <w:jc w:val="center"/>
              <w:rPr>
                <w:lang w:eastAsia="ru-RU"/>
              </w:rPr>
            </w:pPr>
          </w:p>
        </w:tc>
      </w:tr>
      <w:tr w:rsidR="00350042" w:rsidRPr="00350042" w14:paraId="1DB2582B" w14:textId="77777777" w:rsidTr="003E3BC4">
        <w:tc>
          <w:tcPr>
            <w:tcW w:w="2420" w:type="dxa"/>
            <w:vMerge/>
          </w:tcPr>
          <w:p w14:paraId="0F8F2EF2" w14:textId="77777777" w:rsidR="00350042" w:rsidRPr="00350042" w:rsidRDefault="00350042" w:rsidP="00350042">
            <w:pPr>
              <w:widowControl/>
              <w:autoSpaceDE/>
              <w:autoSpaceDN/>
              <w:jc w:val="center"/>
              <w:rPr>
                <w:color w:val="FF0000"/>
                <w:lang w:eastAsia="ru-RU"/>
              </w:rPr>
            </w:pPr>
          </w:p>
        </w:tc>
        <w:tc>
          <w:tcPr>
            <w:tcW w:w="9204" w:type="dxa"/>
          </w:tcPr>
          <w:p w14:paraId="0308B47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FFEDAD7"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Составление плана выездных мероприятий для компании</w:t>
            </w:r>
          </w:p>
          <w:p w14:paraId="6F1E661D"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Подготовка материалов к практическому занятию</w:t>
            </w:r>
          </w:p>
        </w:tc>
        <w:tc>
          <w:tcPr>
            <w:tcW w:w="1134" w:type="dxa"/>
            <w:vAlign w:val="center"/>
          </w:tcPr>
          <w:p w14:paraId="7C40489D" w14:textId="77777777" w:rsidR="00350042" w:rsidRPr="00350042" w:rsidRDefault="00350042" w:rsidP="00350042">
            <w:pPr>
              <w:widowControl/>
              <w:autoSpaceDE/>
              <w:autoSpaceDN/>
              <w:spacing w:line="238" w:lineRule="auto"/>
              <w:jc w:val="center"/>
              <w:rPr>
                <w:lang w:eastAsia="ru-RU"/>
              </w:rPr>
            </w:pPr>
            <w:r w:rsidRPr="00350042">
              <w:rPr>
                <w:lang w:eastAsia="ru-RU"/>
              </w:rPr>
              <w:t>14</w:t>
            </w:r>
          </w:p>
        </w:tc>
        <w:tc>
          <w:tcPr>
            <w:tcW w:w="2268" w:type="dxa"/>
            <w:vMerge/>
          </w:tcPr>
          <w:p w14:paraId="492EA665" w14:textId="77777777" w:rsidR="00350042" w:rsidRPr="00350042" w:rsidRDefault="00350042" w:rsidP="00350042">
            <w:pPr>
              <w:widowControl/>
              <w:autoSpaceDE/>
              <w:autoSpaceDN/>
              <w:spacing w:line="238" w:lineRule="auto"/>
              <w:jc w:val="center"/>
              <w:rPr>
                <w:lang w:eastAsia="ru-RU"/>
              </w:rPr>
            </w:pPr>
          </w:p>
        </w:tc>
      </w:tr>
      <w:tr w:rsidR="00350042" w:rsidRPr="00350042" w14:paraId="4AA651C5" w14:textId="77777777" w:rsidTr="003E3BC4">
        <w:tc>
          <w:tcPr>
            <w:tcW w:w="2420" w:type="dxa"/>
            <w:vMerge w:val="restart"/>
          </w:tcPr>
          <w:p w14:paraId="5DED3D8A" w14:textId="77777777" w:rsidR="00350042" w:rsidRPr="00350042" w:rsidRDefault="00350042" w:rsidP="00350042">
            <w:pPr>
              <w:widowControl/>
              <w:autoSpaceDE/>
              <w:autoSpaceDN/>
              <w:jc w:val="center"/>
              <w:rPr>
                <w:b/>
                <w:bCs/>
                <w:lang w:eastAsia="ru-RU"/>
              </w:rPr>
            </w:pPr>
            <w:r w:rsidRPr="00350042">
              <w:rPr>
                <w:b/>
                <w:bCs/>
                <w:lang w:eastAsia="ru-RU"/>
              </w:rPr>
              <w:t>Тема 7. Производство рекламного социального и общественного продукта</w:t>
            </w:r>
          </w:p>
        </w:tc>
        <w:tc>
          <w:tcPr>
            <w:tcW w:w="9204" w:type="dxa"/>
          </w:tcPr>
          <w:p w14:paraId="715EC1C1"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Содержание учебного материала</w:t>
            </w:r>
          </w:p>
          <w:p w14:paraId="5B3BF529"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Особенности производства различных видов рекламного плаката с объектом, афиши, постера.</w:t>
            </w:r>
          </w:p>
          <w:p w14:paraId="2638FD0A"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Технологии оформления выставки. Технологии разработки социальной рекламы. Технологии оформления выставки (Выполнение авторского эскиза). Защита авторского проекта выставки.</w:t>
            </w:r>
          </w:p>
        </w:tc>
        <w:tc>
          <w:tcPr>
            <w:tcW w:w="1134" w:type="dxa"/>
            <w:vAlign w:val="center"/>
          </w:tcPr>
          <w:p w14:paraId="7350259F"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val="restart"/>
          </w:tcPr>
          <w:p w14:paraId="64C03F6B"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3E4DD30C"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r w:rsidR="00350042" w:rsidRPr="00350042" w14:paraId="283ACBA6" w14:textId="77777777" w:rsidTr="003E3BC4">
        <w:tc>
          <w:tcPr>
            <w:tcW w:w="2420" w:type="dxa"/>
            <w:vMerge/>
          </w:tcPr>
          <w:p w14:paraId="699BC74F" w14:textId="77777777" w:rsidR="00350042" w:rsidRPr="00350042" w:rsidRDefault="00350042" w:rsidP="00350042">
            <w:pPr>
              <w:widowControl/>
              <w:autoSpaceDE/>
              <w:autoSpaceDN/>
              <w:spacing w:line="238" w:lineRule="auto"/>
              <w:jc w:val="center"/>
              <w:rPr>
                <w:color w:val="FF0000"/>
                <w:lang w:eastAsia="ru-RU"/>
              </w:rPr>
            </w:pPr>
          </w:p>
        </w:tc>
        <w:tc>
          <w:tcPr>
            <w:tcW w:w="9204" w:type="dxa"/>
          </w:tcPr>
          <w:p w14:paraId="183A0C40"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Практические занятия</w:t>
            </w:r>
          </w:p>
          <w:p w14:paraId="05F4B1F8" w14:textId="77777777" w:rsidR="00350042" w:rsidRPr="00350042" w:rsidRDefault="00350042" w:rsidP="00350042">
            <w:pPr>
              <w:widowControl/>
              <w:tabs>
                <w:tab w:val="left" w:pos="248"/>
              </w:tabs>
              <w:autoSpaceDE/>
              <w:autoSpaceDN/>
              <w:spacing w:line="238" w:lineRule="auto"/>
              <w:ind w:right="-57"/>
              <w:rPr>
                <w:color w:val="FF0000"/>
                <w:lang w:eastAsia="ru-RU"/>
              </w:rPr>
            </w:pPr>
            <w:r w:rsidRPr="00350042">
              <w:rPr>
                <w:lang w:eastAsia="ru-RU"/>
              </w:rPr>
              <w:t xml:space="preserve">Создание рекламного плаката - социальная реклама. Создание рекламной концертной афиши. </w:t>
            </w:r>
          </w:p>
        </w:tc>
        <w:tc>
          <w:tcPr>
            <w:tcW w:w="1134" w:type="dxa"/>
            <w:vAlign w:val="center"/>
          </w:tcPr>
          <w:p w14:paraId="175C2BD9" w14:textId="77777777" w:rsidR="00350042" w:rsidRPr="00350042" w:rsidRDefault="00350042" w:rsidP="00350042">
            <w:pPr>
              <w:widowControl/>
              <w:autoSpaceDE/>
              <w:autoSpaceDN/>
              <w:spacing w:line="238" w:lineRule="auto"/>
              <w:jc w:val="center"/>
              <w:rPr>
                <w:lang w:eastAsia="ru-RU"/>
              </w:rPr>
            </w:pPr>
            <w:r w:rsidRPr="00350042">
              <w:rPr>
                <w:lang w:eastAsia="ru-RU"/>
              </w:rPr>
              <w:t>18</w:t>
            </w:r>
          </w:p>
        </w:tc>
        <w:tc>
          <w:tcPr>
            <w:tcW w:w="2268" w:type="dxa"/>
            <w:vMerge/>
          </w:tcPr>
          <w:p w14:paraId="460AD283" w14:textId="77777777" w:rsidR="00350042" w:rsidRPr="00350042" w:rsidRDefault="00350042" w:rsidP="00350042">
            <w:pPr>
              <w:widowControl/>
              <w:autoSpaceDE/>
              <w:autoSpaceDN/>
              <w:spacing w:line="238" w:lineRule="auto"/>
              <w:jc w:val="center"/>
              <w:rPr>
                <w:lang w:eastAsia="ru-RU"/>
              </w:rPr>
            </w:pPr>
          </w:p>
        </w:tc>
      </w:tr>
      <w:tr w:rsidR="00350042" w:rsidRPr="00350042" w14:paraId="7BDFBC9F" w14:textId="77777777" w:rsidTr="003E3BC4">
        <w:tc>
          <w:tcPr>
            <w:tcW w:w="2420" w:type="dxa"/>
            <w:vMerge/>
          </w:tcPr>
          <w:p w14:paraId="72A373E5" w14:textId="77777777" w:rsidR="00350042" w:rsidRPr="00350042" w:rsidRDefault="00350042" w:rsidP="00350042">
            <w:pPr>
              <w:widowControl/>
              <w:autoSpaceDE/>
              <w:autoSpaceDN/>
              <w:spacing w:line="238" w:lineRule="auto"/>
              <w:rPr>
                <w:color w:val="FF0000"/>
                <w:lang w:eastAsia="ru-RU"/>
              </w:rPr>
            </w:pPr>
          </w:p>
        </w:tc>
        <w:tc>
          <w:tcPr>
            <w:tcW w:w="9204" w:type="dxa"/>
          </w:tcPr>
          <w:p w14:paraId="03A21B2C"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Самостоятельная работа</w:t>
            </w:r>
          </w:p>
          <w:p w14:paraId="7CF90793" w14:textId="77777777" w:rsidR="00350042" w:rsidRPr="00350042" w:rsidRDefault="00350042" w:rsidP="00350042">
            <w:pPr>
              <w:widowControl/>
              <w:tabs>
                <w:tab w:val="left" w:pos="248"/>
              </w:tabs>
              <w:autoSpaceDE/>
              <w:autoSpaceDN/>
              <w:spacing w:line="238" w:lineRule="auto"/>
              <w:ind w:right="-57"/>
              <w:rPr>
                <w:lang w:eastAsia="ru-RU"/>
              </w:rPr>
            </w:pPr>
            <w:r w:rsidRPr="00350042">
              <w:rPr>
                <w:lang w:eastAsia="ru-RU"/>
              </w:rPr>
              <w:t>Проработка конспектов занятий. Подготовка к экзамену.</w:t>
            </w:r>
          </w:p>
        </w:tc>
        <w:tc>
          <w:tcPr>
            <w:tcW w:w="1134" w:type="dxa"/>
            <w:vAlign w:val="center"/>
          </w:tcPr>
          <w:p w14:paraId="78A49320" w14:textId="77777777" w:rsidR="00350042" w:rsidRPr="00350042" w:rsidRDefault="00350042" w:rsidP="00350042">
            <w:pPr>
              <w:widowControl/>
              <w:autoSpaceDE/>
              <w:autoSpaceDN/>
              <w:spacing w:line="238" w:lineRule="auto"/>
              <w:jc w:val="center"/>
              <w:rPr>
                <w:lang w:eastAsia="ru-RU"/>
              </w:rPr>
            </w:pPr>
            <w:r w:rsidRPr="00350042">
              <w:rPr>
                <w:lang w:eastAsia="ru-RU"/>
              </w:rPr>
              <w:t>12</w:t>
            </w:r>
          </w:p>
        </w:tc>
        <w:tc>
          <w:tcPr>
            <w:tcW w:w="2268" w:type="dxa"/>
            <w:vMerge/>
          </w:tcPr>
          <w:p w14:paraId="5CAD3539" w14:textId="77777777" w:rsidR="00350042" w:rsidRPr="00350042" w:rsidRDefault="00350042" w:rsidP="00350042">
            <w:pPr>
              <w:widowControl/>
              <w:autoSpaceDE/>
              <w:autoSpaceDN/>
              <w:spacing w:line="238" w:lineRule="auto"/>
              <w:jc w:val="center"/>
              <w:rPr>
                <w:lang w:eastAsia="ru-RU"/>
              </w:rPr>
            </w:pPr>
          </w:p>
        </w:tc>
      </w:tr>
      <w:tr w:rsidR="00350042" w:rsidRPr="00350042" w14:paraId="7BC42746" w14:textId="77777777" w:rsidTr="003E3BC4">
        <w:tc>
          <w:tcPr>
            <w:tcW w:w="11624" w:type="dxa"/>
            <w:gridSpan w:val="2"/>
          </w:tcPr>
          <w:p w14:paraId="515415B3" w14:textId="77777777" w:rsidR="00350042" w:rsidRPr="00350042" w:rsidRDefault="00350042" w:rsidP="00350042">
            <w:pPr>
              <w:widowControl/>
              <w:tabs>
                <w:tab w:val="left" w:pos="248"/>
              </w:tabs>
              <w:autoSpaceDE/>
              <w:autoSpaceDN/>
              <w:spacing w:line="238" w:lineRule="auto"/>
              <w:ind w:right="-57"/>
              <w:rPr>
                <w:b/>
                <w:bCs/>
                <w:lang w:eastAsia="ru-RU"/>
              </w:rPr>
            </w:pPr>
            <w:r w:rsidRPr="00350042">
              <w:rPr>
                <w:b/>
                <w:bCs/>
                <w:lang w:eastAsia="ru-RU"/>
              </w:rPr>
              <w:t>Промежуточная аттестация - экзамен</w:t>
            </w:r>
          </w:p>
        </w:tc>
        <w:tc>
          <w:tcPr>
            <w:tcW w:w="1134" w:type="dxa"/>
            <w:vAlign w:val="center"/>
          </w:tcPr>
          <w:p w14:paraId="21D14A46" w14:textId="77777777" w:rsidR="00350042" w:rsidRPr="00350042" w:rsidRDefault="00350042" w:rsidP="00350042">
            <w:pPr>
              <w:widowControl/>
              <w:autoSpaceDE/>
              <w:autoSpaceDN/>
              <w:spacing w:line="238" w:lineRule="auto"/>
              <w:jc w:val="center"/>
              <w:rPr>
                <w:lang w:eastAsia="ru-RU"/>
              </w:rPr>
            </w:pPr>
          </w:p>
        </w:tc>
        <w:tc>
          <w:tcPr>
            <w:tcW w:w="2268" w:type="dxa"/>
          </w:tcPr>
          <w:p w14:paraId="751B1586" w14:textId="77777777" w:rsidR="00350042" w:rsidRPr="00350042" w:rsidRDefault="00350042" w:rsidP="00350042">
            <w:pPr>
              <w:widowControl/>
              <w:autoSpaceDE/>
              <w:autoSpaceDN/>
              <w:spacing w:line="238" w:lineRule="auto"/>
              <w:jc w:val="center"/>
              <w:rPr>
                <w:lang w:eastAsia="ru-RU"/>
              </w:rPr>
            </w:pPr>
            <w:r w:rsidRPr="00350042">
              <w:rPr>
                <w:lang w:eastAsia="ru-RU"/>
              </w:rPr>
              <w:t>ОК1-ОК11</w:t>
            </w:r>
          </w:p>
          <w:p w14:paraId="2B15BB6E" w14:textId="77777777" w:rsidR="00350042" w:rsidRPr="00350042" w:rsidRDefault="00350042" w:rsidP="00350042">
            <w:pPr>
              <w:widowControl/>
              <w:autoSpaceDE/>
              <w:autoSpaceDN/>
              <w:spacing w:line="238" w:lineRule="auto"/>
              <w:jc w:val="center"/>
              <w:rPr>
                <w:lang w:eastAsia="ru-RU"/>
              </w:rPr>
            </w:pPr>
            <w:r w:rsidRPr="00350042">
              <w:rPr>
                <w:lang w:eastAsia="ru-RU"/>
              </w:rPr>
              <w:t>ПК2.1, ПК2.2, ПК2.3</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AD1966">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2" w:name="_Toc95729122"/>
      <w:r w:rsidRPr="00095BF1">
        <w:lastRenderedPageBreak/>
        <w:t>3. УСЛОВИЯ РЕАЛИЗАЦИИ ПРОГРАММЫ УЧЕБНОЙ ДИСЦИПЛИНЫ</w:t>
      </w:r>
      <w:bookmarkEnd w:id="9"/>
      <w:bookmarkEnd w:id="10"/>
      <w:bookmarkEnd w:id="11"/>
      <w:bookmarkEnd w:id="12"/>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0B79D8D1" w14:textId="32579206" w:rsidR="0068483E" w:rsidRPr="00095BF1" w:rsidRDefault="00BC1A13"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Кабинет </w:t>
      </w:r>
      <w:r w:rsidR="00DE3513">
        <w:rPr>
          <w:sz w:val="28"/>
          <w:szCs w:val="28"/>
        </w:rPr>
        <w:t>–</w:t>
      </w:r>
      <w:r>
        <w:rPr>
          <w:sz w:val="28"/>
          <w:szCs w:val="28"/>
        </w:rPr>
        <w:t xml:space="preserve"> </w:t>
      </w:r>
      <w:r w:rsidR="00DE3513">
        <w:rPr>
          <w:sz w:val="28"/>
          <w:szCs w:val="28"/>
        </w:rPr>
        <w:t>проектирования рекламного продукта</w:t>
      </w:r>
      <w:r w:rsidR="008A659E">
        <w:rPr>
          <w:sz w:val="28"/>
          <w:szCs w:val="28"/>
        </w:rPr>
        <w:t>;</w:t>
      </w:r>
    </w:p>
    <w:p w14:paraId="701F93EC" w14:textId="5A629739" w:rsidR="001F2580" w:rsidRPr="00095BF1" w:rsidRDefault="005F6AAF"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У</w:t>
      </w:r>
      <w:r w:rsidRPr="005F6AAF">
        <w:rPr>
          <w:sz w:val="28"/>
          <w:szCs w:val="28"/>
        </w:rPr>
        <w:t>чебн</w:t>
      </w:r>
      <w:r>
        <w:rPr>
          <w:sz w:val="28"/>
          <w:szCs w:val="28"/>
        </w:rPr>
        <w:t xml:space="preserve">ая </w:t>
      </w:r>
      <w:r w:rsidRPr="005F6AAF">
        <w:rPr>
          <w:sz w:val="28"/>
          <w:szCs w:val="28"/>
        </w:rPr>
        <w:t>лаборатори</w:t>
      </w:r>
      <w:r>
        <w:rPr>
          <w:sz w:val="28"/>
          <w:szCs w:val="28"/>
        </w:rPr>
        <w:t>я</w:t>
      </w:r>
      <w:r w:rsidRPr="005F6AAF">
        <w:rPr>
          <w:sz w:val="28"/>
          <w:szCs w:val="28"/>
        </w:rPr>
        <w:t xml:space="preserve">: </w:t>
      </w:r>
      <w:r w:rsidR="00DE3513">
        <w:rPr>
          <w:rFonts w:eastAsia="Calibri"/>
          <w:sz w:val="28"/>
          <w:szCs w:val="28"/>
        </w:rPr>
        <w:t>компьютерного дизайна</w:t>
      </w:r>
      <w:r>
        <w:rPr>
          <w:sz w:val="28"/>
          <w:szCs w:val="28"/>
        </w:rPr>
        <w:t xml:space="preserve">, </w:t>
      </w:r>
      <w:r w:rsidR="001F2580" w:rsidRPr="00095BF1">
        <w:rPr>
          <w:sz w:val="28"/>
          <w:szCs w:val="28"/>
        </w:rPr>
        <w:t>оснащенн</w:t>
      </w:r>
      <w:r w:rsidR="00DE3513">
        <w:rPr>
          <w:sz w:val="28"/>
          <w:szCs w:val="28"/>
        </w:rPr>
        <w:t>ая</w:t>
      </w:r>
      <w:r w:rsidR="001F2580" w:rsidRPr="00095BF1">
        <w:rPr>
          <w:sz w:val="28"/>
          <w:szCs w:val="28"/>
        </w:rPr>
        <w:t xml:space="preserve"> оборудованием и техническими средствами обучения.</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4DE71D78"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3" w:name="_Hlk158043426"/>
      <w:bookmarkStart w:id="14" w:name="_Toc58932193"/>
      <w:bookmarkStart w:id="15" w:name="_Toc58932275"/>
      <w:bookmarkStart w:id="16" w:name="_Toc58932345"/>
      <w:bookmarkStart w:id="17" w:name="_Toc95729123"/>
      <w:r w:rsidRPr="00A563BC">
        <w:rPr>
          <w:b/>
          <w:bCs/>
          <w:sz w:val="24"/>
          <w:szCs w:val="24"/>
          <w:lang w:eastAsia="ru-RU"/>
        </w:rPr>
        <w:t>Основные источники:</w:t>
      </w:r>
    </w:p>
    <w:p w14:paraId="36627177"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79A7B925"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16" w:history="1">
        <w:r w:rsidRPr="00A563BC">
          <w:rPr>
            <w:u w:val="single"/>
            <w:lang w:eastAsia="ru-RU"/>
          </w:rPr>
          <w:t>https://doi.org/10.23682/122431</w:t>
        </w:r>
      </w:hyperlink>
    </w:p>
    <w:p w14:paraId="3276B541"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lang w:eastAsia="ru-RU"/>
        </w:rPr>
      </w:pPr>
      <w:r w:rsidRPr="00A563BC">
        <w:rPr>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0F145F59" w14:textId="77777777" w:rsidR="00A563BC" w:rsidRPr="00A563BC" w:rsidRDefault="00A563BC" w:rsidP="00A563BC">
      <w:pPr>
        <w:widowControl/>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A563BC">
        <w:rPr>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1B9A9FEB"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p>
    <w:p w14:paraId="15F5B1E5" w14:textId="77777777" w:rsidR="00A563BC" w:rsidRPr="00A563BC" w:rsidRDefault="00A563BC" w:rsidP="00A563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A563BC">
        <w:rPr>
          <w:b/>
          <w:sz w:val="24"/>
          <w:szCs w:val="24"/>
          <w:shd w:val="clear" w:color="auto" w:fill="FFFFFF"/>
          <w:lang w:eastAsia="ru-RU"/>
        </w:rPr>
        <w:t>Дополнительная литература:</w:t>
      </w:r>
    </w:p>
    <w:p w14:paraId="0DB66886"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7" w:history="1">
        <w:r w:rsidRPr="00A563BC">
          <w:rPr>
            <w:u w:val="single"/>
            <w:lang w:eastAsia="ru-RU"/>
          </w:rPr>
          <w:t>https://doi.org/10.23682/95594</w:t>
        </w:r>
      </w:hyperlink>
    </w:p>
    <w:p w14:paraId="29D4975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w:t>
      </w:r>
      <w:r w:rsidRPr="00A563BC">
        <w:rPr>
          <w:lang w:eastAsia="ru-RU"/>
        </w:rPr>
        <w:lastRenderedPageBreak/>
        <w:t xml:space="preserve">Текст : электронный // Цифровой образовательный ресурс IPR SMART : [сайт]. — URL: </w:t>
      </w:r>
      <w:hyperlink r:id="rId18" w:history="1">
        <w:r w:rsidRPr="00A563BC">
          <w:rPr>
            <w:u w:val="single"/>
            <w:lang w:eastAsia="ru-RU"/>
          </w:rPr>
          <w:t>https://www.iprbookshop.ru/92742.html</w:t>
        </w:r>
      </w:hyperlink>
      <w:r w:rsidRPr="00A563BC">
        <w:rPr>
          <w:lang w:eastAsia="ru-RU"/>
        </w:rPr>
        <w:t xml:space="preserve"> — Режим доступа: для авторизир. пользователей</w:t>
      </w:r>
    </w:p>
    <w:p w14:paraId="5BBF13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4C66F9C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25895FD9"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222EDAC8"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Забелин, Л. Ю. Компьютерная графика и 3D-моделирование : учебное пособие для СПО / Л. Ю. Забелин, О. Л. Штейнбах, О. В. Диль. — 2-е изд. — Саратов : Профобразование, 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7A8BE10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19" w:history="1">
        <w:r w:rsidRPr="00A563BC">
          <w:rPr>
            <w:u w:val="single"/>
            <w:lang w:eastAsia="ru-RU"/>
          </w:rPr>
          <w:t>https://doi.org/10.23682/125573</w:t>
        </w:r>
      </w:hyperlink>
    </w:p>
    <w:p w14:paraId="6345AAF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02BD3162"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2F1C3A0B" w14:textId="77777777" w:rsidR="00A563BC" w:rsidRPr="00A563BC" w:rsidRDefault="00A563BC" w:rsidP="00A563BC">
      <w:pPr>
        <w:widowControl/>
        <w:numPr>
          <w:ilvl w:val="0"/>
          <w:numId w:val="21"/>
        </w:numPr>
        <w:autoSpaceDE/>
        <w:autoSpaceDN/>
        <w:ind w:left="0" w:firstLine="709"/>
        <w:jc w:val="both"/>
        <w:rPr>
          <w:lang w:eastAsia="ru-RU"/>
        </w:rPr>
      </w:pPr>
      <w:r w:rsidRPr="00A563BC">
        <w:rPr>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68EB8FBD"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20" w:history="1">
        <w:r w:rsidRPr="00A563BC">
          <w:rPr>
            <w:u w:val="single"/>
            <w:lang w:eastAsia="ru-RU"/>
          </w:rPr>
          <w:t>https://www.iprbookshop.ru/102189.html</w:t>
        </w:r>
      </w:hyperlink>
      <w:r w:rsidRPr="00A563BC">
        <w:rPr>
          <w:lang w:eastAsia="ru-RU"/>
        </w:rPr>
        <w:t xml:space="preserve"> — Режим доступа: для авторизир. пользователей</w:t>
      </w:r>
    </w:p>
    <w:p w14:paraId="2FF62B0A" w14:textId="77777777" w:rsidR="00A563BC" w:rsidRPr="00A563BC" w:rsidRDefault="00A563BC" w:rsidP="00A563BC">
      <w:pPr>
        <w:widowControl/>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lang w:eastAsia="ru-RU"/>
        </w:rPr>
      </w:pPr>
      <w:r w:rsidRPr="00A563BC">
        <w:rPr>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1DDEF42"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21" w:history="1">
        <w:r w:rsidRPr="00A563BC">
          <w:rPr>
            <w:u w:val="single"/>
            <w:lang w:eastAsia="ru-RU"/>
          </w:rPr>
          <w:t>https://www.iprbookshop.ru/102978.html</w:t>
        </w:r>
      </w:hyperlink>
      <w:r w:rsidRPr="00A563BC">
        <w:rPr>
          <w:lang w:eastAsia="ru-RU"/>
        </w:rPr>
        <w:t xml:space="preserve"> — Режим доступа: для авторизир. пользователей. - DOI: https://doi.org/10.23682/102978</w:t>
      </w:r>
    </w:p>
    <w:p w14:paraId="0A307B8A"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lastRenderedPageBreak/>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22" w:history="1">
        <w:r w:rsidRPr="00A563BC">
          <w:rPr>
            <w:u w:val="single"/>
            <w:lang w:eastAsia="ru-RU"/>
          </w:rPr>
          <w:t>https://www.iprbookshop.ru/108834.html</w:t>
        </w:r>
      </w:hyperlink>
      <w:r w:rsidRPr="00A563BC">
        <w:rPr>
          <w:lang w:eastAsia="ru-RU"/>
        </w:rPr>
        <w:t xml:space="preserve"> — Режим доступа: для авторизир. пользователей</w:t>
      </w:r>
    </w:p>
    <w:p w14:paraId="0100185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23" w:history="1">
        <w:r w:rsidRPr="00A563BC">
          <w:rPr>
            <w:u w:val="single"/>
            <w:lang w:eastAsia="ru-RU"/>
          </w:rPr>
          <w:t>https://www.iprbookshop.ru/116815.html</w:t>
        </w:r>
      </w:hyperlink>
      <w:r w:rsidRPr="00A563BC">
        <w:rPr>
          <w:lang w:eastAsia="ru-RU"/>
        </w:rPr>
        <w:t xml:space="preserve"> — Режим доступа: для авторизир. пользователей</w:t>
      </w:r>
    </w:p>
    <w:p w14:paraId="7BB21505"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79DD5E18" w14:textId="77777777" w:rsidR="00A563BC" w:rsidRPr="00A563BC" w:rsidRDefault="00A563BC" w:rsidP="00A563BC">
      <w:pPr>
        <w:widowControl/>
        <w:numPr>
          <w:ilvl w:val="0"/>
          <w:numId w:val="21"/>
        </w:numPr>
        <w:tabs>
          <w:tab w:val="left" w:pos="708"/>
          <w:tab w:val="left" w:pos="1416"/>
          <w:tab w:val="left" w:pos="1843"/>
        </w:tabs>
        <w:suppressAutoHyphens/>
        <w:autoSpaceDE/>
        <w:autoSpaceDN/>
        <w:ind w:left="0" w:firstLine="709"/>
        <w:jc w:val="both"/>
        <w:rPr>
          <w:b/>
          <w:shd w:val="clear" w:color="auto" w:fill="FFFFFF"/>
          <w:lang w:eastAsia="ru-RU"/>
        </w:rPr>
      </w:pPr>
      <w:r w:rsidRPr="00A563BC">
        <w:rPr>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3C6FBF12"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2601F539" w14:textId="77777777" w:rsidR="00A563BC" w:rsidRPr="00A563BC" w:rsidRDefault="00A563BC" w:rsidP="00A563BC">
      <w:pPr>
        <w:widowControl/>
        <w:tabs>
          <w:tab w:val="left" w:pos="708"/>
          <w:tab w:val="left" w:pos="1416"/>
        </w:tabs>
        <w:suppressAutoHyphens/>
        <w:autoSpaceDE/>
        <w:autoSpaceDN/>
        <w:ind w:firstLine="709"/>
        <w:jc w:val="both"/>
        <w:rPr>
          <w:b/>
          <w:sz w:val="24"/>
          <w:szCs w:val="24"/>
          <w:shd w:val="clear" w:color="auto" w:fill="FFFFFF"/>
          <w:lang w:eastAsia="ru-RU"/>
        </w:rPr>
      </w:pPr>
    </w:p>
    <w:p w14:paraId="342963D3" w14:textId="77777777" w:rsidR="00A563BC" w:rsidRPr="00A563BC" w:rsidRDefault="00A563BC" w:rsidP="00A563BC">
      <w:pPr>
        <w:widowControl/>
        <w:autoSpaceDE/>
        <w:autoSpaceDN/>
        <w:ind w:firstLine="709"/>
        <w:jc w:val="both"/>
        <w:rPr>
          <w:b/>
          <w:bCs/>
          <w:sz w:val="24"/>
          <w:szCs w:val="24"/>
          <w:lang w:eastAsia="ru-RU"/>
        </w:rPr>
      </w:pPr>
      <w:r w:rsidRPr="00A563BC">
        <w:rPr>
          <w:b/>
          <w:bCs/>
          <w:sz w:val="24"/>
          <w:szCs w:val="24"/>
          <w:lang w:eastAsia="ru-RU"/>
        </w:rPr>
        <w:t>Профессиональные базы данных и информационные ресурсы сети Интернет:</w:t>
      </w:r>
    </w:p>
    <w:p w14:paraId="32E76082"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4"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r w:rsidR="00A563BC" w:rsidRPr="00A563BC">
          <w:rPr>
            <w:rFonts w:eastAsia="SimSun"/>
            <w:sz w:val="24"/>
            <w:szCs w:val="24"/>
            <w:lang w:val="en-US" w:eastAsia="ru-RU"/>
          </w:rPr>
          <w:t>window</w:t>
        </w:r>
        <w:r w:rsidR="00A563BC" w:rsidRPr="00A563BC">
          <w:rPr>
            <w:rFonts w:eastAsia="SimSun"/>
            <w:sz w:val="24"/>
            <w:szCs w:val="24"/>
            <w:lang w:eastAsia="ru-RU"/>
          </w:rPr>
          <w:t>.</w:t>
        </w:r>
        <w:r w:rsidR="00A563BC" w:rsidRPr="00A563BC">
          <w:rPr>
            <w:rFonts w:eastAsia="SimSun"/>
            <w:sz w:val="24"/>
            <w:szCs w:val="24"/>
            <w:lang w:val="en-US" w:eastAsia="ru-RU"/>
          </w:rPr>
          <w:t>edu</w:t>
        </w:r>
        <w:r w:rsidR="00A563BC" w:rsidRPr="00A563BC">
          <w:rPr>
            <w:rFonts w:eastAsia="SimSun"/>
            <w:sz w:val="24"/>
            <w:szCs w:val="24"/>
            <w:lang w:eastAsia="ru-RU"/>
          </w:rPr>
          <w:t>.</w:t>
        </w:r>
        <w:r w:rsidR="00A563BC" w:rsidRPr="00A563BC">
          <w:rPr>
            <w:rFonts w:eastAsia="SimSun"/>
            <w:sz w:val="24"/>
            <w:szCs w:val="24"/>
            <w:lang w:val="en-US" w:eastAsia="ru-RU"/>
          </w:rPr>
          <w:t>ru</w:t>
        </w:r>
      </w:hyperlink>
      <w:r w:rsidR="00A563BC" w:rsidRPr="00A563BC">
        <w:rPr>
          <w:rFonts w:eastAsia="SimSun"/>
          <w:sz w:val="24"/>
          <w:szCs w:val="24"/>
          <w:lang w:eastAsia="ru-RU"/>
        </w:rPr>
        <w:t xml:space="preserve"> - «Единое окно доступа к образовательным ресурсам»</w:t>
      </w:r>
    </w:p>
    <w:p w14:paraId="716E204F"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25" w:history="1">
        <w:r w:rsidR="00A563BC" w:rsidRPr="00A563BC">
          <w:rPr>
            <w:rFonts w:eastAsia="SimSun"/>
            <w:sz w:val="24"/>
            <w:szCs w:val="24"/>
            <w:lang w:val="en-US" w:eastAsia="ru-RU"/>
          </w:rPr>
          <w:t>http</w:t>
        </w:r>
        <w:r w:rsidR="00A563BC" w:rsidRPr="00A563BC">
          <w:rPr>
            <w:rFonts w:eastAsia="SimSun"/>
            <w:sz w:val="24"/>
            <w:szCs w:val="24"/>
            <w:lang w:eastAsia="ru-RU"/>
          </w:rPr>
          <w:t>://</w:t>
        </w:r>
        <w:r w:rsidR="00A563BC" w:rsidRPr="00A563BC">
          <w:rPr>
            <w:rFonts w:eastAsia="SimSun"/>
            <w:sz w:val="24"/>
            <w:szCs w:val="24"/>
            <w:lang w:val="en-US" w:eastAsia="ru-RU"/>
          </w:rPr>
          <w:t>www</w:t>
        </w:r>
        <w:r w:rsidR="00A563BC" w:rsidRPr="00A563BC">
          <w:rPr>
            <w:rFonts w:eastAsia="SimSun"/>
            <w:sz w:val="24"/>
            <w:szCs w:val="24"/>
            <w:lang w:eastAsia="ru-RU"/>
          </w:rPr>
          <w:t>.</w:t>
        </w:r>
        <w:r w:rsidR="00A563BC" w:rsidRPr="00A563BC">
          <w:rPr>
            <w:rFonts w:eastAsia="SimSun"/>
            <w:sz w:val="24"/>
            <w:szCs w:val="24"/>
            <w:lang w:val="en-US" w:eastAsia="ru-RU"/>
          </w:rPr>
          <w:t>edu</w:t>
        </w:r>
        <w:r w:rsidR="00A563BC" w:rsidRPr="00A563BC">
          <w:rPr>
            <w:rFonts w:eastAsia="SimSun"/>
            <w:sz w:val="24"/>
            <w:szCs w:val="24"/>
            <w:lang w:eastAsia="ru-RU"/>
          </w:rPr>
          <w:t>.</w:t>
        </w:r>
        <w:r w:rsidR="00A563BC" w:rsidRPr="00A563BC">
          <w:rPr>
            <w:rFonts w:eastAsia="SimSun"/>
            <w:sz w:val="24"/>
            <w:szCs w:val="24"/>
            <w:lang w:val="en-US" w:eastAsia="ru-RU"/>
          </w:rPr>
          <w:t>ru</w:t>
        </w:r>
      </w:hyperlink>
      <w:r w:rsidR="00A563BC" w:rsidRPr="00A563BC">
        <w:rPr>
          <w:rFonts w:eastAsia="SimSun"/>
          <w:sz w:val="24"/>
          <w:szCs w:val="24"/>
          <w:lang w:eastAsia="ru-RU"/>
        </w:rPr>
        <w:t xml:space="preserve"> - Российский портал открытого образования</w:t>
      </w:r>
    </w:p>
    <w:p w14:paraId="28DA62AC" w14:textId="77777777" w:rsidR="00A563BC" w:rsidRPr="00A563BC" w:rsidRDefault="00000000"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26" w:history="1">
        <w:r w:rsidR="00A563BC" w:rsidRPr="00A563BC">
          <w:rPr>
            <w:rFonts w:eastAsia="SimSun"/>
            <w:sz w:val="24"/>
            <w:szCs w:val="24"/>
            <w:lang w:val="en-US" w:eastAsia="ru-RU"/>
          </w:rPr>
          <w:t>http://www.znanium.com</w:t>
        </w:r>
      </w:hyperlink>
      <w:r w:rsidR="00A563BC" w:rsidRPr="00A563BC">
        <w:rPr>
          <w:rFonts w:eastAsia="SimSun"/>
          <w:sz w:val="24"/>
          <w:szCs w:val="24"/>
          <w:lang w:val="en-US" w:eastAsia="ru-RU"/>
        </w:rPr>
        <w:t xml:space="preserve"> - </w:t>
      </w:r>
      <w:r w:rsidR="00A563BC" w:rsidRPr="00A563BC">
        <w:rPr>
          <w:rFonts w:eastAsia="SimSun"/>
          <w:sz w:val="24"/>
          <w:szCs w:val="24"/>
          <w:lang w:eastAsia="ru-RU"/>
        </w:rPr>
        <w:t>ЭБС</w:t>
      </w:r>
      <w:r w:rsidR="00A563BC" w:rsidRPr="00A563BC">
        <w:rPr>
          <w:rFonts w:eastAsia="SimSun"/>
          <w:sz w:val="24"/>
          <w:szCs w:val="24"/>
          <w:lang w:val="en-US" w:eastAsia="ru-RU"/>
        </w:rPr>
        <w:t xml:space="preserve"> «Iprbooks»</w:t>
      </w:r>
    </w:p>
    <w:p w14:paraId="5D083095"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27" w:history="1">
        <w:r w:rsidRPr="00A563BC">
          <w:rPr>
            <w:rFonts w:eastAsia="SimSun"/>
            <w:sz w:val="24"/>
            <w:szCs w:val="24"/>
            <w:lang w:val="en-US" w:eastAsia="ru-RU"/>
          </w:rPr>
          <w:t>advtime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Время рекламы. Теория и практика рекламы. СМИ. РА. </w:t>
      </w:r>
    </w:p>
    <w:p w14:paraId="1E3CA4A4"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w:t>
      </w:r>
      <w:r w:rsidRPr="00A563BC">
        <w:rPr>
          <w:rFonts w:eastAsia="SimSun"/>
          <w:sz w:val="24"/>
          <w:szCs w:val="24"/>
          <w:lang w:val="en-US" w:eastAsia="ru-RU"/>
        </w:rPr>
        <w:t xml:space="preserve">О брендинге и креативе. </w:t>
      </w:r>
    </w:p>
    <w:p w14:paraId="1784D942"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2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sostav</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Состав. </w:t>
      </w:r>
      <w:r w:rsidRPr="00A563BC">
        <w:rPr>
          <w:rFonts w:eastAsia="SimSun"/>
          <w:sz w:val="24"/>
          <w:szCs w:val="24"/>
          <w:lang w:val="en-US" w:eastAsia="ru-RU"/>
        </w:rPr>
        <w:t xml:space="preserve">Реклама, маркетинг, PR. </w:t>
      </w:r>
    </w:p>
    <w:p w14:paraId="5E8F7CDC"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0"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Adindex</w:t>
      </w:r>
      <w:r w:rsidRPr="00A563BC">
        <w:rPr>
          <w:rFonts w:eastAsia="SimSun"/>
          <w:sz w:val="24"/>
          <w:szCs w:val="24"/>
          <w:lang w:eastAsia="ru-RU"/>
        </w:rPr>
        <w:t xml:space="preserve">. - Сайт о рекламе и маркетинге. </w:t>
      </w:r>
    </w:p>
    <w:p w14:paraId="41B5F37E" w14:textId="77777777" w:rsidR="00A563BC" w:rsidRPr="00A563BC" w:rsidRDefault="00A563BC" w:rsidP="00A563BC">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hyperlink r:id="rId31" w:history="1">
        <w:r w:rsidRPr="00A563BC">
          <w:rPr>
            <w:rFonts w:eastAsia="SimSun"/>
            <w:sz w:val="24"/>
            <w:szCs w:val="24"/>
            <w:lang w:val="en-US" w:eastAsia="ru-RU"/>
          </w:rPr>
          <w:t>www.advertology.ru</w:t>
        </w:r>
      </w:hyperlink>
      <w:r w:rsidRPr="00A563BC">
        <w:rPr>
          <w:rFonts w:eastAsia="SimSun"/>
          <w:sz w:val="24"/>
          <w:szCs w:val="24"/>
          <w:lang w:val="en-US" w:eastAsia="ru-RU"/>
        </w:rPr>
        <w:t xml:space="preserve"> - Advertology. </w:t>
      </w:r>
      <w:r w:rsidRPr="00A563BC">
        <w:rPr>
          <w:rFonts w:eastAsia="SimSun"/>
          <w:sz w:val="24"/>
          <w:szCs w:val="24"/>
          <w:lang w:eastAsia="ru-RU"/>
        </w:rPr>
        <w:t xml:space="preserve">Наука о рекламе. </w:t>
      </w:r>
    </w:p>
    <w:p w14:paraId="7C4AEE01"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2"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advesti</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AdVesti</w:t>
      </w:r>
      <w:r w:rsidRPr="00A563BC">
        <w:rPr>
          <w:rFonts w:eastAsia="SimSun"/>
          <w:sz w:val="24"/>
          <w:szCs w:val="24"/>
          <w:lang w:eastAsia="ru-RU"/>
        </w:rPr>
        <w:t xml:space="preserve">. - Сайт, посвященный рекламодателям. </w:t>
      </w:r>
    </w:p>
    <w:p w14:paraId="61999645"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3" w:history="1">
        <w:r w:rsidRPr="00A563BC">
          <w:rPr>
            <w:rFonts w:eastAsia="SimSun"/>
            <w:sz w:val="24"/>
            <w:szCs w:val="24"/>
            <w:lang w:val="en-US" w:eastAsia="ru-RU"/>
          </w:rPr>
          <w:t>www.media-online.ru</w:t>
        </w:r>
      </w:hyperlink>
      <w:r w:rsidRPr="00A563BC">
        <w:rPr>
          <w:rFonts w:eastAsia="SimSun"/>
          <w:sz w:val="24"/>
          <w:szCs w:val="24"/>
          <w:lang w:val="en-US" w:eastAsia="ru-RU"/>
        </w:rPr>
        <w:t xml:space="preserve"> - Media-online. Все о рекламе. </w:t>
      </w:r>
    </w:p>
    <w:p w14:paraId="5C26C349"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hyperlink r:id="rId34" w:history="1">
        <w:r w:rsidRPr="00A563BC">
          <w:rPr>
            <w:rFonts w:eastAsia="SimSun"/>
            <w:sz w:val="24"/>
            <w:szCs w:val="24"/>
            <w:lang w:val="en-US" w:eastAsia="ru-RU"/>
          </w:rPr>
          <w:t>www.rwr.ru</w:t>
        </w:r>
      </w:hyperlink>
      <w:r w:rsidRPr="00A563BC">
        <w:rPr>
          <w:rFonts w:eastAsia="SimSun"/>
          <w:sz w:val="24"/>
          <w:szCs w:val="24"/>
          <w:lang w:val="en-US" w:eastAsia="ru-RU"/>
        </w:rPr>
        <w:t xml:space="preserve"> - RWR. Реклама в России. </w:t>
      </w:r>
    </w:p>
    <w:p w14:paraId="561EA8C7"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A563BC">
        <w:rPr>
          <w:rFonts w:eastAsia="SimSun"/>
          <w:sz w:val="24"/>
          <w:szCs w:val="24"/>
          <w:lang w:val="en-US" w:eastAsia="ru-RU"/>
        </w:rPr>
        <w:t>http</w:t>
      </w:r>
      <w:r w:rsidRPr="00A563BC">
        <w:rPr>
          <w:rFonts w:eastAsia="SimSun"/>
          <w:sz w:val="24"/>
          <w:szCs w:val="24"/>
          <w:lang w:eastAsia="ru-RU"/>
        </w:rPr>
        <w:t>://</w:t>
      </w:r>
      <w:hyperlink r:id="rId35"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akarussia</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АКАР. </w:t>
      </w:r>
      <w:r w:rsidRPr="00A563BC">
        <w:rPr>
          <w:rFonts w:eastAsia="SimSun"/>
          <w:sz w:val="24"/>
          <w:szCs w:val="24"/>
          <w:lang w:val="en-US" w:eastAsia="ru-RU"/>
        </w:rPr>
        <w:t xml:space="preserve">Ассоциация Коммуникационных Агентств России. </w:t>
      </w:r>
    </w:p>
    <w:p w14:paraId="713DAB4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r w:rsidRPr="00A563BC">
        <w:rPr>
          <w:rFonts w:eastAsia="SimSun"/>
          <w:sz w:val="24"/>
          <w:szCs w:val="24"/>
          <w:lang w:val="en-US" w:eastAsia="ru-RU"/>
        </w:rPr>
        <w:t>www</w:t>
      </w:r>
      <w:r w:rsidRPr="00A563BC">
        <w:rPr>
          <w:rFonts w:eastAsia="SimSun"/>
          <w:sz w:val="24"/>
          <w:szCs w:val="24"/>
          <w:lang w:eastAsia="ru-RU"/>
        </w:rPr>
        <w:t>.</w:t>
      </w:r>
      <w:hyperlink r:id="rId36" w:history="1">
        <w:r w:rsidRPr="00A563BC">
          <w:rPr>
            <w:rFonts w:eastAsia="SimSun"/>
            <w:sz w:val="24"/>
            <w:szCs w:val="24"/>
            <w:lang w:val="en-US" w:eastAsia="ru-RU"/>
          </w:rPr>
          <w:t>adme</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Сайт о рекламе. </w:t>
      </w:r>
    </w:p>
    <w:p w14:paraId="65E11D48"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7"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reklamodatel</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Рекламные идеи - </w:t>
      </w:r>
      <w:r w:rsidRPr="00A563BC">
        <w:rPr>
          <w:rFonts w:eastAsia="SimSun"/>
          <w:sz w:val="24"/>
          <w:szCs w:val="24"/>
          <w:lang w:val="en-US" w:eastAsia="ru-RU"/>
        </w:rPr>
        <w:t>YES</w:t>
      </w:r>
      <w:r w:rsidRPr="00A563BC">
        <w:rPr>
          <w:rFonts w:eastAsia="SimSun"/>
          <w:sz w:val="24"/>
          <w:szCs w:val="24"/>
          <w:lang w:eastAsia="ru-RU"/>
        </w:rPr>
        <w:t xml:space="preserve">!": профессиональный журнал о рекламе и маркетинге. </w:t>
      </w:r>
    </w:p>
    <w:p w14:paraId="082D467A"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8"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es</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 Журнал "Рекламодатель: теория и практика". Дизайн, фото, галереи. </w:t>
      </w:r>
    </w:p>
    <w:p w14:paraId="4BF55856" w14:textId="77777777" w:rsidR="00A563BC" w:rsidRPr="00A563BC" w:rsidRDefault="00A563BC" w:rsidP="00A563BC">
      <w:pPr>
        <w:widowControl/>
        <w:numPr>
          <w:ilvl w:val="0"/>
          <w:numId w:val="1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A563BC">
        <w:rPr>
          <w:rFonts w:eastAsia="SimSun"/>
          <w:sz w:val="24"/>
          <w:szCs w:val="24"/>
          <w:lang w:val="en-US" w:eastAsia="ru-RU"/>
        </w:rPr>
        <w:t>http</w:t>
      </w:r>
      <w:r w:rsidRPr="00A563BC">
        <w:rPr>
          <w:rFonts w:eastAsia="SimSun"/>
          <w:sz w:val="24"/>
          <w:szCs w:val="24"/>
          <w:lang w:eastAsia="ru-RU"/>
        </w:rPr>
        <w:t>://</w:t>
      </w:r>
      <w:hyperlink r:id="rId39" w:history="1">
        <w:r w:rsidRPr="00A563BC">
          <w:rPr>
            <w:rFonts w:eastAsia="SimSun"/>
            <w:sz w:val="24"/>
            <w:szCs w:val="24"/>
            <w:lang w:val="en-US" w:eastAsia="ru-RU"/>
          </w:rPr>
          <w:t>www</w:t>
        </w:r>
        <w:r w:rsidRPr="00A563BC">
          <w:rPr>
            <w:rFonts w:eastAsia="SimSun"/>
            <w:sz w:val="24"/>
            <w:szCs w:val="24"/>
            <w:lang w:eastAsia="ru-RU"/>
          </w:rPr>
          <w:t>.</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hyperlink>
      <w:r w:rsidRPr="00A563BC">
        <w:rPr>
          <w:rFonts w:eastAsia="SimSun"/>
          <w:sz w:val="24"/>
          <w:szCs w:val="24"/>
          <w:lang w:eastAsia="ru-RU"/>
        </w:rPr>
        <w:t xml:space="preserve"> </w:t>
      </w:r>
      <w:r w:rsidRPr="00A563BC">
        <w:rPr>
          <w:rFonts w:eastAsia="SimSun"/>
          <w:sz w:val="24"/>
          <w:szCs w:val="24"/>
          <w:lang w:val="en-US" w:eastAsia="ru-RU"/>
        </w:rPr>
        <w:t>Index</w:t>
      </w:r>
      <w:r w:rsidRPr="00A563BC">
        <w:rPr>
          <w:rFonts w:eastAsia="SimSun"/>
          <w:sz w:val="24"/>
          <w:szCs w:val="24"/>
          <w:lang w:eastAsia="ru-RU"/>
        </w:rPr>
        <w:t>.</w:t>
      </w:r>
      <w:r w:rsidRPr="00A563BC">
        <w:rPr>
          <w:rFonts w:eastAsia="SimSun"/>
          <w:sz w:val="24"/>
          <w:szCs w:val="24"/>
          <w:lang w:val="en-US" w:eastAsia="ru-RU"/>
        </w:rPr>
        <w:t>ru</w:t>
      </w:r>
      <w:r w:rsidRPr="00A563BC">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bookmarkEnd w:id="13"/>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4"/>
      <w:bookmarkEnd w:id="15"/>
      <w:bookmarkEnd w:id="16"/>
      <w:bookmarkEnd w:id="17"/>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8" w:name="_Toc58932194"/>
      <w:bookmarkStart w:id="19" w:name="_Toc58932276"/>
      <w:bookmarkStart w:id="20"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6"/>
        <w:gridCol w:w="3553"/>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284B917D"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фотосъемки в рекламе;</w:t>
            </w:r>
          </w:p>
          <w:p w14:paraId="7619270C"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технику, технологии и технические средства видеосъемки в рекламе;</w:t>
            </w:r>
          </w:p>
          <w:p w14:paraId="3DFBF1D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создания печатного рекламного продукта;</w:t>
            </w:r>
          </w:p>
          <w:p w14:paraId="057AAAE4"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4DFAAD1E" w14:textId="77777777" w:rsidR="0015527D" w:rsidRPr="0015527D" w:rsidRDefault="0015527D" w:rsidP="0015527D">
            <w:pPr>
              <w:pStyle w:val="ConsPlusNormal"/>
              <w:widowControl/>
              <w:numPr>
                <w:ilvl w:val="0"/>
                <w:numId w:val="4"/>
              </w:numPr>
              <w:tabs>
                <w:tab w:val="left" w:pos="442"/>
              </w:tabs>
              <w:ind w:left="0" w:firstLine="284"/>
              <w:jc w:val="both"/>
              <w:rPr>
                <w:rFonts w:ascii="Times New Roman" w:hAnsi="Times New Roman" w:cs="Times New Roman"/>
                <w:sz w:val="24"/>
                <w:szCs w:val="24"/>
              </w:rPr>
            </w:pPr>
            <w:r w:rsidRPr="0015527D">
              <w:rPr>
                <w:rFonts w:ascii="Times New Roman" w:hAnsi="Times New Roman" w:cs="Times New Roman"/>
                <w:sz w:val="24"/>
                <w:szCs w:val="24"/>
              </w:rPr>
              <w:t>технологию создания Интернет-рекламы;</w:t>
            </w:r>
          </w:p>
          <w:p w14:paraId="254F1495" w14:textId="24D02BE5" w:rsidR="001F2580" w:rsidRPr="00095BF1" w:rsidRDefault="0015527D" w:rsidP="0015527D">
            <w:pPr>
              <w:pStyle w:val="ConsPlusNormal"/>
              <w:widowControl/>
              <w:numPr>
                <w:ilvl w:val="0"/>
                <w:numId w:val="4"/>
              </w:numPr>
              <w:tabs>
                <w:tab w:val="left" w:pos="442"/>
              </w:tabs>
              <w:ind w:left="0" w:firstLine="284"/>
              <w:jc w:val="both"/>
              <w:rPr>
                <w:rFonts w:ascii="Times New Roman" w:eastAsia="PMingLiU" w:hAnsi="Times New Roman" w:cs="Times New Roman"/>
                <w:i/>
                <w:iCs/>
                <w:sz w:val="24"/>
                <w:szCs w:val="24"/>
              </w:rPr>
            </w:pPr>
            <w:r w:rsidRPr="0015527D">
              <w:rPr>
                <w:rFonts w:ascii="Times New Roman" w:hAnsi="Times New Roman" w:cs="Times New Roman"/>
                <w:sz w:val="24"/>
                <w:szCs w:val="24"/>
              </w:rPr>
              <w:t>аппаратное и программное обеспечение.</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5A156DCC"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фотосъемку для производства рекламного продукта;</w:t>
            </w:r>
          </w:p>
          <w:p w14:paraId="03221E81"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осуществлять видеосъемку для производства рекламного продукта;</w:t>
            </w:r>
          </w:p>
          <w:p w14:paraId="4EF8E3D9"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компьютерные технологии при создании печатного рекламного продукта;</w:t>
            </w:r>
          </w:p>
          <w:p w14:paraId="3D49E363"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разрабатывать сценарии для съемок и монтажа рекламы;</w:t>
            </w:r>
          </w:p>
          <w:p w14:paraId="56A5187E" w14:textId="77777777" w:rsidR="00DE3513" w:rsidRPr="00DE3513" w:rsidRDefault="00DE3513" w:rsidP="00DE3513">
            <w:pPr>
              <w:pStyle w:val="a5"/>
              <w:widowControl/>
              <w:numPr>
                <w:ilvl w:val="0"/>
                <w:numId w:val="6"/>
              </w:numPr>
              <w:tabs>
                <w:tab w:val="left" w:pos="442"/>
              </w:tabs>
              <w:ind w:left="0" w:firstLine="284"/>
              <w:jc w:val="both"/>
              <w:rPr>
                <w:sz w:val="24"/>
                <w:szCs w:val="24"/>
              </w:rPr>
            </w:pPr>
            <w:r w:rsidRPr="00DE3513">
              <w:rPr>
                <w:sz w:val="24"/>
                <w:szCs w:val="24"/>
              </w:rPr>
              <w:t>использовать профессиональные пакеты программного обеспечения для обработки графики, аудио-, видео-, анимации;</w:t>
            </w:r>
          </w:p>
          <w:p w14:paraId="4B9860AC" w14:textId="16A97736" w:rsidR="001F2580" w:rsidRPr="00095BF1" w:rsidRDefault="00DE3513" w:rsidP="00DE3513">
            <w:pPr>
              <w:pStyle w:val="a5"/>
              <w:widowControl/>
              <w:numPr>
                <w:ilvl w:val="0"/>
                <w:numId w:val="6"/>
              </w:numPr>
              <w:tabs>
                <w:tab w:val="left" w:pos="442"/>
              </w:tabs>
              <w:ind w:left="0" w:firstLine="284"/>
              <w:jc w:val="both"/>
              <w:rPr>
                <w:rFonts w:eastAsia="PMingLiU"/>
                <w:i/>
                <w:iCs/>
                <w:sz w:val="24"/>
                <w:szCs w:val="24"/>
              </w:rPr>
            </w:pPr>
            <w:r w:rsidRPr="00DE3513">
              <w:rPr>
                <w:sz w:val="24"/>
                <w:szCs w:val="24"/>
              </w:rPr>
              <w:t>использовать мультимедийные и web-технологии для разработки и внедрения рекламного продукта;</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4F20F55B"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выбора и использования инструмента, оборудования и основных изобразительных средств и материалов при исполнении рекламного продукта;</w:t>
            </w:r>
          </w:p>
          <w:p w14:paraId="3E7193ED"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построения модели (макета, сценария) объекта с учетом выбранной технологии;</w:t>
            </w:r>
          </w:p>
          <w:p w14:paraId="2644CC35" w14:textId="77777777" w:rsidR="00D855C7" w:rsidRPr="00D855C7" w:rsidRDefault="00D855C7" w:rsidP="00D855C7">
            <w:pPr>
              <w:pStyle w:val="ConsPlusNormal"/>
              <w:widowControl/>
              <w:numPr>
                <w:ilvl w:val="0"/>
                <w:numId w:val="5"/>
              </w:numPr>
              <w:tabs>
                <w:tab w:val="left" w:pos="442"/>
              </w:tabs>
              <w:ind w:left="0" w:firstLine="284"/>
              <w:jc w:val="both"/>
              <w:rPr>
                <w:rFonts w:ascii="Times New Roman" w:hAnsi="Times New Roman" w:cs="Times New Roman"/>
                <w:sz w:val="24"/>
                <w:szCs w:val="24"/>
              </w:rPr>
            </w:pPr>
            <w:r w:rsidRPr="00D855C7">
              <w:rPr>
                <w:rFonts w:ascii="Times New Roman" w:hAnsi="Times New Roman" w:cs="Times New Roman"/>
                <w:sz w:val="24"/>
                <w:szCs w:val="24"/>
              </w:rPr>
              <w:t>подготовки к производству рекламного продукта;</w:t>
            </w:r>
          </w:p>
          <w:p w14:paraId="25E4979F" w14:textId="385AD051" w:rsidR="001F2580" w:rsidRPr="00095BF1" w:rsidRDefault="00D855C7" w:rsidP="00D855C7">
            <w:pPr>
              <w:pStyle w:val="a5"/>
              <w:widowControl/>
              <w:numPr>
                <w:ilvl w:val="0"/>
                <w:numId w:val="5"/>
              </w:numPr>
              <w:tabs>
                <w:tab w:val="left" w:pos="442"/>
              </w:tabs>
              <w:ind w:left="0" w:firstLine="284"/>
              <w:jc w:val="both"/>
              <w:rPr>
                <w:rFonts w:eastAsia="PMingLiU"/>
                <w:i/>
                <w:iCs/>
                <w:sz w:val="24"/>
                <w:szCs w:val="24"/>
              </w:rPr>
            </w:pPr>
            <w:r w:rsidRPr="00D855C7">
              <w:rPr>
                <w:sz w:val="24"/>
                <w:szCs w:val="24"/>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7A533092" w14:textId="77777777" w:rsidR="001F2580" w:rsidRPr="00095BF1" w:rsidRDefault="001F2580" w:rsidP="00095BF1">
      <w:pPr>
        <w:widowControl/>
        <w:jc w:val="center"/>
        <w:rPr>
          <w:b/>
          <w:bCs/>
          <w:sz w:val="28"/>
          <w:szCs w:val="28"/>
        </w:rPr>
      </w:pPr>
      <w:r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2D8F3EB1" w14:textId="77777777" w:rsidR="00AE7981" w:rsidRDefault="00AE7981" w:rsidP="00AE7981">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2022 году</w:t>
            </w:r>
          </w:p>
          <w:p w14:paraId="52ACC0ED"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E405E71" w14:textId="16A0875D" w:rsidR="00AE7981" w:rsidRDefault="00AE7981" w:rsidP="00AE7981">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2023 году</w:t>
            </w:r>
          </w:p>
          <w:p w14:paraId="06DF74E7"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372B4DB0" w14:textId="77777777" w:rsidR="00B22EF7" w:rsidRPr="00B22EF7" w:rsidRDefault="00B22EF7" w:rsidP="00095BF1">
      <w:pPr>
        <w:widowControl/>
        <w:jc w:val="both"/>
        <w:rPr>
          <w:vanish/>
          <w:sz w:val="28"/>
          <w:szCs w:val="28"/>
          <w:specVanish/>
        </w:rPr>
      </w:pPr>
    </w:p>
    <w:p w14:paraId="6F58FDBC" w14:textId="77777777" w:rsidR="00B22EF7" w:rsidRDefault="00B22EF7" w:rsidP="00B22EF7">
      <w:pPr>
        <w:rPr>
          <w:sz w:val="28"/>
          <w:szCs w:val="28"/>
        </w:rPr>
      </w:pPr>
      <w:r>
        <w:rPr>
          <w:sz w:val="28"/>
          <w:szCs w:val="28"/>
        </w:rPr>
        <w:t xml:space="preserve"> </w:t>
      </w:r>
    </w:p>
    <w:p w14:paraId="75E61C75" w14:textId="77777777" w:rsidR="00B22EF7" w:rsidRDefault="00B22EF7" w:rsidP="00B22EF7">
      <w:pPr>
        <w:rPr>
          <w:sz w:val="28"/>
          <w:szCs w:val="28"/>
        </w:rPr>
      </w:pPr>
    </w:p>
    <w:p w14:paraId="53CA8C77" w14:textId="77777777" w:rsidR="00B22EF7" w:rsidRDefault="00B22EF7" w:rsidP="00B22EF7">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642"/>
      </w:tblGrid>
      <w:tr w:rsidR="00B22EF7" w14:paraId="23DB0E09" w14:textId="77777777" w:rsidTr="00B22EF7">
        <w:trPr>
          <w:tblCellSpacing w:w="15" w:type="dxa"/>
        </w:trPr>
        <w:tc>
          <w:tcPr>
            <w:tcW w:w="0" w:type="auto"/>
            <w:tcBorders>
              <w:top w:val="nil"/>
              <w:left w:val="nil"/>
              <w:bottom w:val="nil"/>
              <w:right w:val="nil"/>
            </w:tcBorders>
            <w:tcMar>
              <w:top w:w="15" w:type="dxa"/>
              <w:left w:w="15" w:type="dxa"/>
              <w:bottom w:w="15" w:type="dxa"/>
              <w:right w:w="15" w:type="dxa"/>
            </w:tcMar>
            <w:hideMark/>
          </w:tcPr>
          <w:p w14:paraId="47410148" w14:textId="77777777" w:rsidR="00B22EF7" w:rsidRDefault="00B22EF7">
            <w:pPr>
              <w:pStyle w:val="af0"/>
              <w:spacing w:before="0" w:beforeAutospacing="0" w:line="199" w:lineRule="auto"/>
              <w:outlineLvl w:val="7"/>
              <w:rPr>
                <w:b/>
                <w:bCs/>
                <w:sz w:val="20"/>
              </w:rPr>
            </w:pPr>
            <w:r>
              <w:rPr>
                <w:b/>
                <w:bCs/>
                <w:sz w:val="20"/>
              </w:rPr>
              <w:t>ДОКУМЕНТ ПОДПИСАН ЭЛЕКТРОННОЙ ПОДПИСЬЮ</w:t>
            </w:r>
          </w:p>
        </w:tc>
      </w:tr>
      <w:tr w:rsidR="00B22EF7" w14:paraId="7BCB5641" w14:textId="77777777" w:rsidTr="00B22EF7">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91"/>
              <w:gridCol w:w="8561"/>
            </w:tblGrid>
            <w:tr w:rsidR="00B22EF7" w14:paraId="0E5C4523" w14:textId="77777777">
              <w:trPr>
                <w:tblCellSpacing w:w="15" w:type="dxa"/>
              </w:trPr>
              <w:tc>
                <w:tcPr>
                  <w:tcW w:w="500" w:type="pct"/>
                  <w:tcMar>
                    <w:top w:w="15" w:type="dxa"/>
                    <w:left w:w="15" w:type="dxa"/>
                    <w:bottom w:w="15" w:type="dxa"/>
                    <w:right w:w="15" w:type="dxa"/>
                  </w:tcMar>
                  <w:hideMark/>
                </w:tcPr>
                <w:p w14:paraId="25B63D46" w14:textId="184B0F5F" w:rsidR="00B22EF7" w:rsidRDefault="00B22EF7">
                  <w:pPr>
                    <w:spacing w:after="100" w:afterAutospacing="1" w:line="199" w:lineRule="auto"/>
                    <w:outlineLvl w:val="7"/>
                    <w:rPr>
                      <w:sz w:val="20"/>
                    </w:rPr>
                  </w:pPr>
                  <w:r>
                    <w:rPr>
                      <w:noProof/>
                      <w:sz w:val="20"/>
                    </w:rPr>
                    <w:drawing>
                      <wp:inline distT="0" distB="0" distL="0" distR="0" wp14:anchorId="00A4A455" wp14:editId="1519C298">
                        <wp:extent cx="381000" cy="381000"/>
                        <wp:effectExtent l="0" t="0" r="0" b="0"/>
                        <wp:docPr id="14097457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5B595D47" w14:textId="77777777" w:rsidR="00B22EF7" w:rsidRDefault="00B22EF7">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04D5091D" w14:textId="77777777" w:rsidR="00B22EF7" w:rsidRDefault="00B22EF7">
            <w:pPr>
              <w:rPr>
                <w:sz w:val="20"/>
                <w:szCs w:val="20"/>
              </w:rPr>
            </w:pPr>
          </w:p>
        </w:tc>
      </w:tr>
      <w:tr w:rsidR="00B22EF7" w14:paraId="4AC45393" w14:textId="77777777" w:rsidTr="00B22EF7">
        <w:trPr>
          <w:tblCellSpacing w:w="15" w:type="dxa"/>
        </w:trPr>
        <w:tc>
          <w:tcPr>
            <w:tcW w:w="0" w:type="auto"/>
            <w:tcBorders>
              <w:top w:val="nil"/>
              <w:left w:val="nil"/>
              <w:bottom w:val="nil"/>
              <w:right w:val="nil"/>
            </w:tcBorders>
            <w:tcMar>
              <w:top w:w="15" w:type="dxa"/>
              <w:left w:w="15" w:type="dxa"/>
              <w:bottom w:w="15" w:type="dxa"/>
              <w:right w:w="15" w:type="dxa"/>
            </w:tcMar>
            <w:hideMark/>
          </w:tcPr>
          <w:p w14:paraId="42B8E8B6" w14:textId="77777777" w:rsidR="00B22EF7" w:rsidRDefault="00B22EF7">
            <w:pPr>
              <w:pStyle w:val="af0"/>
              <w:spacing w:before="0" w:beforeAutospacing="0" w:line="199" w:lineRule="auto"/>
              <w:outlineLvl w:val="7"/>
              <w:rPr>
                <w:b/>
                <w:bCs/>
                <w:sz w:val="20"/>
              </w:rPr>
            </w:pPr>
            <w:r>
              <w:rPr>
                <w:b/>
                <w:bCs/>
                <w:sz w:val="20"/>
              </w:rPr>
              <w:t xml:space="preserve">ПОДПИСЬ </w:t>
            </w:r>
          </w:p>
        </w:tc>
      </w:tr>
      <w:tr w:rsidR="00B22EF7" w14:paraId="05799B14" w14:textId="77777777" w:rsidTr="00B22EF7">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84"/>
              <w:gridCol w:w="6668"/>
            </w:tblGrid>
            <w:tr w:rsidR="00B22EF7" w14:paraId="6714743B" w14:textId="77777777">
              <w:trPr>
                <w:tblCellSpacing w:w="15" w:type="dxa"/>
              </w:trPr>
              <w:tc>
                <w:tcPr>
                  <w:tcW w:w="1250" w:type="pct"/>
                  <w:tcMar>
                    <w:top w:w="15" w:type="dxa"/>
                    <w:left w:w="15" w:type="dxa"/>
                    <w:bottom w:w="15" w:type="dxa"/>
                    <w:right w:w="15" w:type="dxa"/>
                  </w:tcMar>
                  <w:hideMark/>
                </w:tcPr>
                <w:p w14:paraId="68C716DA" w14:textId="77777777" w:rsidR="00B22EF7" w:rsidRDefault="00B22EF7">
                  <w:pPr>
                    <w:rPr>
                      <w:b/>
                      <w:bCs/>
                      <w:sz w:val="20"/>
                    </w:rPr>
                  </w:pPr>
                </w:p>
              </w:tc>
              <w:tc>
                <w:tcPr>
                  <w:tcW w:w="3750" w:type="pct"/>
                  <w:tcMar>
                    <w:top w:w="15" w:type="dxa"/>
                    <w:left w:w="15" w:type="dxa"/>
                    <w:bottom w:w="15" w:type="dxa"/>
                    <w:right w:w="15" w:type="dxa"/>
                  </w:tcMar>
                  <w:hideMark/>
                </w:tcPr>
                <w:p w14:paraId="38C48AFA" w14:textId="77777777" w:rsidR="00B22EF7" w:rsidRDefault="00B22EF7">
                  <w:pPr>
                    <w:rPr>
                      <w:sz w:val="20"/>
                      <w:szCs w:val="20"/>
                    </w:rPr>
                  </w:pPr>
                </w:p>
              </w:tc>
            </w:tr>
            <w:tr w:rsidR="00B22EF7" w14:paraId="05B5152A" w14:textId="77777777">
              <w:trPr>
                <w:tblCellSpacing w:w="15" w:type="dxa"/>
              </w:trPr>
              <w:tc>
                <w:tcPr>
                  <w:tcW w:w="1500" w:type="pct"/>
                  <w:tcMar>
                    <w:top w:w="15" w:type="dxa"/>
                    <w:left w:w="15" w:type="dxa"/>
                    <w:bottom w:w="15" w:type="dxa"/>
                    <w:right w:w="15" w:type="dxa"/>
                  </w:tcMar>
                  <w:hideMark/>
                </w:tcPr>
                <w:p w14:paraId="16BBEC5A" w14:textId="77777777" w:rsidR="00B22EF7" w:rsidRDefault="00B22EF7">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42670845" w14:textId="77777777" w:rsidR="00B22EF7" w:rsidRDefault="00B22EF7">
                  <w:pPr>
                    <w:spacing w:after="100" w:afterAutospacing="1" w:line="199" w:lineRule="auto"/>
                    <w:outlineLvl w:val="7"/>
                    <w:rPr>
                      <w:sz w:val="20"/>
                    </w:rPr>
                  </w:pPr>
                  <w:r>
                    <w:rPr>
                      <w:sz w:val="20"/>
                    </w:rPr>
                    <w:t>Подпись верна</w:t>
                  </w:r>
                </w:p>
              </w:tc>
            </w:tr>
            <w:tr w:rsidR="00B22EF7" w14:paraId="307C4DFF" w14:textId="77777777">
              <w:trPr>
                <w:tblCellSpacing w:w="15" w:type="dxa"/>
              </w:trPr>
              <w:tc>
                <w:tcPr>
                  <w:tcW w:w="0" w:type="auto"/>
                  <w:tcMar>
                    <w:top w:w="15" w:type="dxa"/>
                    <w:left w:w="15" w:type="dxa"/>
                    <w:bottom w:w="15" w:type="dxa"/>
                    <w:right w:w="15" w:type="dxa"/>
                  </w:tcMar>
                  <w:hideMark/>
                </w:tcPr>
                <w:p w14:paraId="0EF9946C" w14:textId="77777777" w:rsidR="00B22EF7" w:rsidRDefault="00B22EF7">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17BFB480" w14:textId="77777777" w:rsidR="00B22EF7" w:rsidRDefault="00B22EF7">
                  <w:pPr>
                    <w:spacing w:after="100" w:afterAutospacing="1" w:line="199" w:lineRule="auto"/>
                    <w:outlineLvl w:val="7"/>
                    <w:rPr>
                      <w:sz w:val="20"/>
                    </w:rPr>
                  </w:pPr>
                  <w:r>
                    <w:rPr>
                      <w:sz w:val="20"/>
                    </w:rPr>
                    <w:t>0141B09C00CCAF0882400D11C574100AAC</w:t>
                  </w:r>
                </w:p>
              </w:tc>
            </w:tr>
            <w:tr w:rsidR="00B22EF7" w14:paraId="25396F2E" w14:textId="77777777">
              <w:trPr>
                <w:tblCellSpacing w:w="15" w:type="dxa"/>
              </w:trPr>
              <w:tc>
                <w:tcPr>
                  <w:tcW w:w="0" w:type="auto"/>
                  <w:tcMar>
                    <w:top w:w="15" w:type="dxa"/>
                    <w:left w:w="15" w:type="dxa"/>
                    <w:bottom w:w="15" w:type="dxa"/>
                    <w:right w:w="15" w:type="dxa"/>
                  </w:tcMar>
                  <w:hideMark/>
                </w:tcPr>
                <w:p w14:paraId="2BC8EBA8" w14:textId="77777777" w:rsidR="00B22EF7" w:rsidRDefault="00B22EF7">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56055276" w14:textId="77777777" w:rsidR="00B22EF7" w:rsidRDefault="00B22EF7">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B22EF7" w14:paraId="655F4E2F" w14:textId="77777777">
              <w:trPr>
                <w:tblCellSpacing w:w="15" w:type="dxa"/>
              </w:trPr>
              <w:tc>
                <w:tcPr>
                  <w:tcW w:w="0" w:type="auto"/>
                  <w:tcMar>
                    <w:top w:w="15" w:type="dxa"/>
                    <w:left w:w="15" w:type="dxa"/>
                    <w:bottom w:w="15" w:type="dxa"/>
                    <w:right w:w="15" w:type="dxa"/>
                  </w:tcMar>
                  <w:hideMark/>
                </w:tcPr>
                <w:p w14:paraId="276B0A49" w14:textId="77777777" w:rsidR="00B22EF7" w:rsidRDefault="00B22EF7">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50764C70" w14:textId="77777777" w:rsidR="00B22EF7" w:rsidRDefault="00B22EF7">
                  <w:pPr>
                    <w:spacing w:after="100" w:afterAutospacing="1" w:line="199" w:lineRule="auto"/>
                    <w:outlineLvl w:val="7"/>
                    <w:rPr>
                      <w:sz w:val="20"/>
                    </w:rPr>
                  </w:pPr>
                  <w:r>
                    <w:rPr>
                      <w:sz w:val="20"/>
                    </w:rPr>
                    <w:t xml:space="preserve">Федеральная налоговая служба, Федеральная налоговая служба, ул. Неглинная, д. 23, г. Москва, 77 Москва, RU, 1047707030513, uc@tax.gov.ru, </w:t>
                  </w:r>
                  <w:r>
                    <w:rPr>
                      <w:sz w:val="20"/>
                    </w:rPr>
                    <w:lastRenderedPageBreak/>
                    <w:t>7707329152</w:t>
                  </w:r>
                </w:p>
              </w:tc>
            </w:tr>
            <w:tr w:rsidR="00B22EF7" w14:paraId="4875669D" w14:textId="77777777">
              <w:trPr>
                <w:tblCellSpacing w:w="15" w:type="dxa"/>
              </w:trPr>
              <w:tc>
                <w:tcPr>
                  <w:tcW w:w="0" w:type="auto"/>
                  <w:tcMar>
                    <w:top w:w="15" w:type="dxa"/>
                    <w:left w:w="15" w:type="dxa"/>
                    <w:bottom w:w="15" w:type="dxa"/>
                    <w:right w:w="15" w:type="dxa"/>
                  </w:tcMar>
                  <w:hideMark/>
                </w:tcPr>
                <w:p w14:paraId="144757B0" w14:textId="77777777" w:rsidR="00B22EF7" w:rsidRDefault="00B22EF7">
                  <w:pPr>
                    <w:spacing w:after="100" w:afterAutospacing="1" w:line="199" w:lineRule="auto"/>
                    <w:outlineLvl w:val="7"/>
                    <w:rPr>
                      <w:sz w:val="20"/>
                    </w:rPr>
                  </w:pPr>
                  <w:r>
                    <w:rPr>
                      <w:b/>
                      <w:bCs/>
                      <w:sz w:val="20"/>
                    </w:rPr>
                    <w:lastRenderedPageBreak/>
                    <w:t xml:space="preserve">Срок действия: </w:t>
                  </w:r>
                </w:p>
              </w:tc>
              <w:tc>
                <w:tcPr>
                  <w:tcW w:w="0" w:type="auto"/>
                  <w:tcMar>
                    <w:top w:w="15" w:type="dxa"/>
                    <w:left w:w="15" w:type="dxa"/>
                    <w:bottom w:w="15" w:type="dxa"/>
                    <w:right w:w="15" w:type="dxa"/>
                  </w:tcMar>
                  <w:hideMark/>
                </w:tcPr>
                <w:p w14:paraId="0FFBC306" w14:textId="77777777" w:rsidR="00B22EF7" w:rsidRDefault="00B22EF7">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B22EF7" w14:paraId="0101B3B7" w14:textId="77777777">
              <w:trPr>
                <w:tblCellSpacing w:w="15" w:type="dxa"/>
              </w:trPr>
              <w:tc>
                <w:tcPr>
                  <w:tcW w:w="1250" w:type="pct"/>
                  <w:tcMar>
                    <w:top w:w="15" w:type="dxa"/>
                    <w:left w:w="15" w:type="dxa"/>
                    <w:bottom w:w="15" w:type="dxa"/>
                    <w:right w:w="15" w:type="dxa"/>
                  </w:tcMar>
                  <w:hideMark/>
                </w:tcPr>
                <w:p w14:paraId="5AEE8008" w14:textId="77777777" w:rsidR="00B22EF7" w:rsidRDefault="00B22EF7">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0AB29B6F" w14:textId="77777777" w:rsidR="00B22EF7" w:rsidRDefault="00B22EF7">
                  <w:pPr>
                    <w:spacing w:after="100" w:afterAutospacing="1" w:line="199" w:lineRule="auto"/>
                    <w:outlineLvl w:val="7"/>
                    <w:rPr>
                      <w:sz w:val="20"/>
                    </w:rPr>
                  </w:pPr>
                  <w:r>
                    <w:rPr>
                      <w:sz w:val="20"/>
                    </w:rPr>
                    <w:t>20.03.2024 16:24:20 UTC+05</w:t>
                  </w:r>
                </w:p>
              </w:tc>
            </w:tr>
          </w:tbl>
          <w:p w14:paraId="39582469" w14:textId="77777777" w:rsidR="00B22EF7" w:rsidRDefault="00B22EF7">
            <w:pPr>
              <w:rPr>
                <w:sz w:val="20"/>
                <w:szCs w:val="20"/>
              </w:rPr>
            </w:pPr>
          </w:p>
        </w:tc>
      </w:tr>
    </w:tbl>
    <w:p w14:paraId="253EFF6C" w14:textId="77777777" w:rsidR="00B22EF7" w:rsidRDefault="00B22EF7" w:rsidP="00B22EF7">
      <w:pPr>
        <w:spacing w:after="100" w:afterAutospacing="1" w:line="199" w:lineRule="auto"/>
        <w:outlineLvl w:val="7"/>
        <w:rPr>
          <w:sz w:val="20"/>
          <w:szCs w:val="24"/>
        </w:rPr>
      </w:pPr>
    </w:p>
    <w:p w14:paraId="78D3D6BB" w14:textId="17DEA772" w:rsidR="001F2580" w:rsidRPr="00095BF1" w:rsidRDefault="001F2580" w:rsidP="00B22EF7">
      <w:pPr>
        <w:rPr>
          <w:sz w:val="28"/>
          <w:szCs w:val="28"/>
        </w:rPr>
      </w:pPr>
    </w:p>
    <w:sectPr w:rsidR="001F2580" w:rsidRPr="00095BF1" w:rsidSect="00AD1966">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8E351" w14:textId="77777777" w:rsidR="00AD1966" w:rsidRDefault="00AD1966">
      <w:r>
        <w:separator/>
      </w:r>
    </w:p>
  </w:endnote>
  <w:endnote w:type="continuationSeparator" w:id="0">
    <w:p w14:paraId="3ADA6270" w14:textId="77777777" w:rsidR="00AD1966" w:rsidRDefault="00AD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1F2580">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FAB2" w14:textId="77777777" w:rsidR="00B22EF7" w:rsidRDefault="00B22EF7">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294F10E8" w:rsidR="001F2580" w:rsidRDefault="00BF5E15">
    <w:pPr>
      <w:pStyle w:val="a3"/>
      <w:spacing w:line="14" w:lineRule="auto"/>
      <w:rPr>
        <w:sz w:val="19"/>
      </w:rPr>
    </w:pPr>
    <w:r>
      <w:rPr>
        <w:noProof/>
        <w:lang w:eastAsia="ru-RU"/>
      </w:rPr>
      <mc:AlternateContent>
        <mc:Choice Requires="wps">
          <w:drawing>
            <wp:anchor distT="0" distB="0" distL="114300" distR="114300" simplePos="0" relativeHeight="251657728" behindDoc="1" locked="0" layoutInCell="1" allowOverlap="1" wp14:anchorId="11666872" wp14:editId="1D46343F">
              <wp:simplePos x="0" y="0"/>
              <wp:positionH relativeFrom="page">
                <wp:posOffset>3811905</wp:posOffset>
              </wp:positionH>
              <wp:positionV relativeFrom="page">
                <wp:posOffset>9880600</wp:posOffset>
              </wp:positionV>
              <wp:extent cx="271145" cy="194310"/>
              <wp:effectExtent l="1905" t="3175" r="3175" b="2540"/>
              <wp:wrapNone/>
              <wp:docPr id="11605993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66872" id="_x0000_t202" coordsize="21600,21600" o:spt="202" path="m,l,21600r21600,l21600,xe">
              <v:stroke joinstyle="miter"/>
              <v:path gradientshapeok="t" o:connecttype="rect"/>
            </v:shapetype>
            <v:shape id="Text Box 1" o:spid="_x0000_s1026" type="#_x0000_t202" style="position:absolute;margin-left:300.15pt;margin-top:778pt;width:21.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"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071623">
      <w:rPr>
        <w:rStyle w:val="aa"/>
        <w:noProof/>
      </w:rPr>
      <w:t>13</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3F967" w14:textId="77777777" w:rsidR="00AD1966" w:rsidRDefault="00AD1966">
      <w:r>
        <w:separator/>
      </w:r>
    </w:p>
  </w:footnote>
  <w:footnote w:type="continuationSeparator" w:id="0">
    <w:p w14:paraId="7376E2E7" w14:textId="77777777" w:rsidR="00AD1966" w:rsidRDefault="00AD1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A233F" w14:textId="77777777" w:rsidR="00B22EF7" w:rsidRDefault="00B22EF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E2D56" w14:textId="285DB0E8" w:rsidR="00B22EF7" w:rsidRDefault="00B22EF7">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DC5A6" w14:textId="77777777" w:rsidR="00B22EF7" w:rsidRDefault="00B22EF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469631915">
    <w:abstractNumId w:val="15"/>
  </w:num>
  <w:num w:numId="2" w16cid:durableId="546142239">
    <w:abstractNumId w:val="12"/>
  </w:num>
  <w:num w:numId="3" w16cid:durableId="598948585">
    <w:abstractNumId w:val="10"/>
  </w:num>
  <w:num w:numId="4" w16cid:durableId="133105799">
    <w:abstractNumId w:val="4"/>
  </w:num>
  <w:num w:numId="5" w16cid:durableId="1181552987">
    <w:abstractNumId w:val="7"/>
  </w:num>
  <w:num w:numId="6" w16cid:durableId="1375042372">
    <w:abstractNumId w:val="8"/>
  </w:num>
  <w:num w:numId="7" w16cid:durableId="1620143791">
    <w:abstractNumId w:val="1"/>
  </w:num>
  <w:num w:numId="8" w16cid:durableId="1692300129">
    <w:abstractNumId w:val="5"/>
  </w:num>
  <w:num w:numId="9" w16cid:durableId="1433160026">
    <w:abstractNumId w:val="18"/>
  </w:num>
  <w:num w:numId="10" w16cid:durableId="1634747391">
    <w:abstractNumId w:val="13"/>
  </w:num>
  <w:num w:numId="11" w16cid:durableId="159470776">
    <w:abstractNumId w:val="16"/>
  </w:num>
  <w:num w:numId="12" w16cid:durableId="2039508512">
    <w:abstractNumId w:val="19"/>
  </w:num>
  <w:num w:numId="13" w16cid:durableId="1496651804">
    <w:abstractNumId w:val="2"/>
  </w:num>
  <w:num w:numId="14" w16cid:durableId="755857701">
    <w:abstractNumId w:val="6"/>
  </w:num>
  <w:num w:numId="15" w16cid:durableId="394202217">
    <w:abstractNumId w:val="17"/>
  </w:num>
  <w:num w:numId="16" w16cid:durableId="1515074735">
    <w:abstractNumId w:val="0"/>
  </w:num>
  <w:num w:numId="17" w16cid:durableId="773744732">
    <w:abstractNumId w:val="9"/>
  </w:num>
  <w:num w:numId="18" w16cid:durableId="351297300">
    <w:abstractNumId w:val="14"/>
  </w:num>
  <w:num w:numId="19" w16cid:durableId="232350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0289687">
    <w:abstractNumId w:val="20"/>
  </w:num>
  <w:num w:numId="21" w16cid:durableId="167113429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2AE"/>
    <w:rsid w:val="0001406F"/>
    <w:rsid w:val="00032EE9"/>
    <w:rsid w:val="00055FC4"/>
    <w:rsid w:val="00071623"/>
    <w:rsid w:val="0008164B"/>
    <w:rsid w:val="000949F6"/>
    <w:rsid w:val="00095BF1"/>
    <w:rsid w:val="000A7DBD"/>
    <w:rsid w:val="000B3104"/>
    <w:rsid w:val="000B63D1"/>
    <w:rsid w:val="000C166E"/>
    <w:rsid w:val="000C7F04"/>
    <w:rsid w:val="000F08E0"/>
    <w:rsid w:val="0012025D"/>
    <w:rsid w:val="00143679"/>
    <w:rsid w:val="0015527D"/>
    <w:rsid w:val="001559D4"/>
    <w:rsid w:val="00164E00"/>
    <w:rsid w:val="0018514F"/>
    <w:rsid w:val="001D4049"/>
    <w:rsid w:val="001F0E51"/>
    <w:rsid w:val="001F2580"/>
    <w:rsid w:val="002014D6"/>
    <w:rsid w:val="00226596"/>
    <w:rsid w:val="002738B9"/>
    <w:rsid w:val="00275555"/>
    <w:rsid w:val="002932C4"/>
    <w:rsid w:val="002A44EA"/>
    <w:rsid w:val="002A4B2D"/>
    <w:rsid w:val="002A5474"/>
    <w:rsid w:val="002E650F"/>
    <w:rsid w:val="00326831"/>
    <w:rsid w:val="00350042"/>
    <w:rsid w:val="003537A7"/>
    <w:rsid w:val="00363E63"/>
    <w:rsid w:val="003D48B1"/>
    <w:rsid w:val="003F763B"/>
    <w:rsid w:val="004168DF"/>
    <w:rsid w:val="00423CD2"/>
    <w:rsid w:val="00430B65"/>
    <w:rsid w:val="00446353"/>
    <w:rsid w:val="00471D02"/>
    <w:rsid w:val="00487355"/>
    <w:rsid w:val="004F0E69"/>
    <w:rsid w:val="00514EB3"/>
    <w:rsid w:val="00517804"/>
    <w:rsid w:val="005236EA"/>
    <w:rsid w:val="00534BEC"/>
    <w:rsid w:val="00575578"/>
    <w:rsid w:val="0058395B"/>
    <w:rsid w:val="005B46F7"/>
    <w:rsid w:val="005B52CA"/>
    <w:rsid w:val="005D6275"/>
    <w:rsid w:val="005F6AAF"/>
    <w:rsid w:val="0060562E"/>
    <w:rsid w:val="00620578"/>
    <w:rsid w:val="006332AF"/>
    <w:rsid w:val="006347E9"/>
    <w:rsid w:val="00672112"/>
    <w:rsid w:val="0068483E"/>
    <w:rsid w:val="006B6D01"/>
    <w:rsid w:val="00700F96"/>
    <w:rsid w:val="00707350"/>
    <w:rsid w:val="0072335A"/>
    <w:rsid w:val="00743963"/>
    <w:rsid w:val="00747052"/>
    <w:rsid w:val="00754655"/>
    <w:rsid w:val="00761783"/>
    <w:rsid w:val="007A4178"/>
    <w:rsid w:val="007B03FB"/>
    <w:rsid w:val="007B5FCF"/>
    <w:rsid w:val="007C4C32"/>
    <w:rsid w:val="0082761A"/>
    <w:rsid w:val="00833DE4"/>
    <w:rsid w:val="00842D7D"/>
    <w:rsid w:val="008479CF"/>
    <w:rsid w:val="00887FE1"/>
    <w:rsid w:val="00890581"/>
    <w:rsid w:val="008935D0"/>
    <w:rsid w:val="008959A2"/>
    <w:rsid w:val="008A4802"/>
    <w:rsid w:val="008A6128"/>
    <w:rsid w:val="008A659E"/>
    <w:rsid w:val="008C0FB6"/>
    <w:rsid w:val="008C5CA4"/>
    <w:rsid w:val="008C696B"/>
    <w:rsid w:val="008E3521"/>
    <w:rsid w:val="008F27DA"/>
    <w:rsid w:val="009265CC"/>
    <w:rsid w:val="00996486"/>
    <w:rsid w:val="009B0200"/>
    <w:rsid w:val="009B3030"/>
    <w:rsid w:val="009F0424"/>
    <w:rsid w:val="00A03377"/>
    <w:rsid w:val="00A26867"/>
    <w:rsid w:val="00A42B28"/>
    <w:rsid w:val="00A5350B"/>
    <w:rsid w:val="00A563BC"/>
    <w:rsid w:val="00A83223"/>
    <w:rsid w:val="00A8452C"/>
    <w:rsid w:val="00AD1966"/>
    <w:rsid w:val="00AE7981"/>
    <w:rsid w:val="00B02573"/>
    <w:rsid w:val="00B22EF7"/>
    <w:rsid w:val="00B315A1"/>
    <w:rsid w:val="00B450C4"/>
    <w:rsid w:val="00B50D84"/>
    <w:rsid w:val="00B57539"/>
    <w:rsid w:val="00B91DDB"/>
    <w:rsid w:val="00B9279E"/>
    <w:rsid w:val="00BB411F"/>
    <w:rsid w:val="00BC0668"/>
    <w:rsid w:val="00BC1A13"/>
    <w:rsid w:val="00BF5E15"/>
    <w:rsid w:val="00BF7DB7"/>
    <w:rsid w:val="00C117C9"/>
    <w:rsid w:val="00C26F9C"/>
    <w:rsid w:val="00C75B76"/>
    <w:rsid w:val="00C8075A"/>
    <w:rsid w:val="00C8756F"/>
    <w:rsid w:val="00C92AD7"/>
    <w:rsid w:val="00CB0ECA"/>
    <w:rsid w:val="00CB5FEF"/>
    <w:rsid w:val="00CC1D92"/>
    <w:rsid w:val="00CC6425"/>
    <w:rsid w:val="00CF29C2"/>
    <w:rsid w:val="00D07BA8"/>
    <w:rsid w:val="00D16FDC"/>
    <w:rsid w:val="00D53B85"/>
    <w:rsid w:val="00D855C7"/>
    <w:rsid w:val="00D91673"/>
    <w:rsid w:val="00DB0305"/>
    <w:rsid w:val="00DD0675"/>
    <w:rsid w:val="00DD1B9F"/>
    <w:rsid w:val="00DE3513"/>
    <w:rsid w:val="00DF39A5"/>
    <w:rsid w:val="00E02709"/>
    <w:rsid w:val="00E30C9E"/>
    <w:rsid w:val="00E426E9"/>
    <w:rsid w:val="00E76F79"/>
    <w:rsid w:val="00E81298"/>
    <w:rsid w:val="00E850EA"/>
    <w:rsid w:val="00E85A6E"/>
    <w:rsid w:val="00E87496"/>
    <w:rsid w:val="00E95A98"/>
    <w:rsid w:val="00EA1827"/>
    <w:rsid w:val="00EC3B0B"/>
    <w:rsid w:val="00ED281E"/>
    <w:rsid w:val="00ED6FE1"/>
    <w:rsid w:val="00EE7E3A"/>
    <w:rsid w:val="00EF0C12"/>
    <w:rsid w:val="00EF7F9B"/>
    <w:rsid w:val="00F0254C"/>
    <w:rsid w:val="00F07F13"/>
    <w:rsid w:val="00F13E56"/>
    <w:rsid w:val="00F21437"/>
    <w:rsid w:val="00F25933"/>
    <w:rsid w:val="00F279AC"/>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B22EF7"/>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06905">
      <w:bodyDiv w:val="1"/>
      <w:marLeft w:val="0"/>
      <w:marRight w:val="0"/>
      <w:marTop w:val="0"/>
      <w:marBottom w:val="0"/>
      <w:divBdr>
        <w:top w:val="none" w:sz="0" w:space="0" w:color="auto"/>
        <w:left w:val="none" w:sz="0" w:space="0" w:color="auto"/>
        <w:bottom w:val="none" w:sz="0" w:space="0" w:color="auto"/>
        <w:right w:val="none" w:sz="0" w:space="0" w:color="auto"/>
      </w:divBdr>
    </w:div>
    <w:div w:id="998341599">
      <w:bodyDiv w:val="1"/>
      <w:marLeft w:val="0"/>
      <w:marRight w:val="0"/>
      <w:marTop w:val="0"/>
      <w:marBottom w:val="0"/>
      <w:divBdr>
        <w:top w:val="none" w:sz="0" w:space="0" w:color="auto"/>
        <w:left w:val="none" w:sz="0" w:space="0" w:color="auto"/>
        <w:bottom w:val="none" w:sz="0" w:space="0" w:color="auto"/>
        <w:right w:val="none" w:sz="0" w:space="0" w:color="auto"/>
      </w:divBdr>
    </w:div>
    <w:div w:id="121210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iprbookshop.ru/92742.html" TargetMode="External"/><Relationship Id="rId26" Type="http://schemas.openxmlformats.org/officeDocument/2006/relationships/hyperlink" Target="http://www.znanium.com" TargetMode="External"/><Relationship Id="rId39" Type="http://schemas.openxmlformats.org/officeDocument/2006/relationships/hyperlink" Target="http://www.index.ru" TargetMode="External"/><Relationship Id="rId21" Type="http://schemas.openxmlformats.org/officeDocument/2006/relationships/hyperlink" Target="https://www.iprbookshop.ru/102978.html" TargetMode="External"/><Relationship Id="rId34" Type="http://schemas.openxmlformats.org/officeDocument/2006/relationships/hyperlink" Target="http://www.rwr.ru" TargetMode="External"/><Relationship Id="rId42"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23682/122431" TargetMode="External"/><Relationship Id="rId20" Type="http://schemas.openxmlformats.org/officeDocument/2006/relationships/hyperlink" Target="https://www.iprbookshop.ru/102189.html" TargetMode="External"/><Relationship Id="rId29" Type="http://schemas.openxmlformats.org/officeDocument/2006/relationships/hyperlink" Target="http://www.sostav.ru/" TargetMode="External"/><Relationship Id="rId41" Type="http://schemas.openxmlformats.org/officeDocument/2006/relationships/image" Target="file:///C:\Users\PC\AppData\Local\Temp\logo.p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window.edu.ru" TargetMode="External"/><Relationship Id="rId32" Type="http://schemas.openxmlformats.org/officeDocument/2006/relationships/hyperlink" Target="http://www.advesti.ru" TargetMode="External"/><Relationship Id="rId37" Type="http://schemas.openxmlformats.org/officeDocument/2006/relationships/hyperlink" Target="http://www.reklamodatel.ru" TargetMode="External"/><Relationship Id="rId40"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s://www.iprbookshop.ru/116815.html" TargetMode="External"/><Relationship Id="rId28" Type="http://schemas.openxmlformats.org/officeDocument/2006/relationships/hyperlink" Target="http://www.advi.ru" TargetMode="External"/><Relationship Id="rId36" Type="http://schemas.openxmlformats.org/officeDocument/2006/relationships/hyperlink" Target="http://adme.ru" TargetMode="External"/><Relationship Id="rId10" Type="http://schemas.openxmlformats.org/officeDocument/2006/relationships/footer" Target="footer2.xml"/><Relationship Id="rId19" Type="http://schemas.openxmlformats.org/officeDocument/2006/relationships/hyperlink" Target="https://doi.org/10.23682/125573" TargetMode="External"/><Relationship Id="rId31" Type="http://schemas.openxmlformats.org/officeDocument/2006/relationships/hyperlink" Target="http://www.advertology.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s://www.iprbookshop.ru/108834.html" TargetMode="External"/><Relationship Id="rId27" Type="http://schemas.openxmlformats.org/officeDocument/2006/relationships/hyperlink" Target="http://advtime.ru/" TargetMode="External"/><Relationship Id="rId30" Type="http://schemas.openxmlformats.org/officeDocument/2006/relationships/hyperlink" Target="http://www.adindex.ru" TargetMode="External"/><Relationship Id="rId35" Type="http://schemas.openxmlformats.org/officeDocument/2006/relationships/hyperlink" Target="http://www.akarussia.ru/" TargetMode="External"/><Relationship Id="rId43"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doi.org/10.23682/95594" TargetMode="External"/><Relationship Id="rId25" Type="http://schemas.openxmlformats.org/officeDocument/2006/relationships/hyperlink" Target="http://www.edu.ru/" TargetMode="External"/><Relationship Id="rId33" Type="http://schemas.openxmlformats.org/officeDocument/2006/relationships/hyperlink" Target="http://www.media-online.ru" TargetMode="External"/><Relationship Id="rId38" Type="http://schemas.openxmlformats.org/officeDocument/2006/relationships/hyperlink" Target="http://www.e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4015</Words>
  <Characters>22892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2024-03-20T12:08:00Z</dcterms:created>
  <dcterms:modified xsi:type="dcterms:W3CDTF">2024-03-20T12:08:00Z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