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C9FCDA4" w14:textId="6D853628" w:rsidR="00C81759" w:rsidRPr="00C81759" w:rsidRDefault="00F36509" w:rsidP="00C81759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195FE4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53.8pt;margin-top:17.8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C81759" w:rsidRPr="00C81759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79A0E810" w14:textId="731E53E4" w:rsidR="00C81759" w:rsidRPr="00C81759" w:rsidRDefault="00C81759" w:rsidP="00C81759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81759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2CF3A5B3" w14:textId="77777777" w:rsidR="00C81759" w:rsidRPr="00C81759" w:rsidRDefault="00C81759" w:rsidP="00C81759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81759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1A288F7C" w14:textId="77777777" w:rsidR="00C81759" w:rsidRPr="00C81759" w:rsidRDefault="00C81759" w:rsidP="00C81759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81759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1153827" w14:textId="77777777" w:rsidR="00C81759" w:rsidRPr="00C81759" w:rsidRDefault="00C81759" w:rsidP="00C81759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C81759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7E079EC8" w14:textId="64C4681E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51C1DE14" w14:textId="77777777" w:rsidR="006F6DCA" w:rsidRDefault="006F6DCA" w:rsidP="00F36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5EBADDC6" w14:textId="77777777" w:rsidR="00F36509" w:rsidRPr="006B6D01" w:rsidRDefault="00F36509" w:rsidP="00F36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2680B953" w14:textId="3360E8D3" w:rsidR="006F6DCA" w:rsidRPr="00C7779F" w:rsidRDefault="006F6DCA" w:rsidP="00C7779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  <w:r w:rsidR="00C7779F">
        <w:rPr>
          <w:b/>
          <w:bCs/>
          <w:spacing w:val="3"/>
          <w:sz w:val="32"/>
          <w:szCs w:val="32"/>
        </w:rPr>
        <w:t xml:space="preserve"> </w:t>
      </w: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18CAB6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4B068B">
        <w:rPr>
          <w:b/>
          <w:sz w:val="32"/>
          <w:szCs w:val="32"/>
        </w:rPr>
        <w:t>9</w:t>
      </w:r>
      <w:r w:rsidRPr="00262BB6">
        <w:rPr>
          <w:b/>
          <w:sz w:val="32"/>
          <w:szCs w:val="32"/>
        </w:rPr>
        <w:t xml:space="preserve"> «</w:t>
      </w:r>
      <w:r w:rsidR="004B068B">
        <w:rPr>
          <w:b/>
          <w:sz w:val="32"/>
          <w:szCs w:val="32"/>
        </w:rPr>
        <w:t>Психология общения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75FA2FE1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FB1F8B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05393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09C3563E" w14:textId="4EA1427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4B068B">
        <w:rPr>
          <w:color w:val="000000"/>
          <w:kern w:val="28"/>
          <w:sz w:val="28"/>
          <w:szCs w:val="28"/>
        </w:rPr>
        <w:t>Психология общения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1BFB688C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4B068B">
        <w:rPr>
          <w:color w:val="000000"/>
          <w:kern w:val="28"/>
          <w:sz w:val="28"/>
          <w:szCs w:val="28"/>
        </w:rPr>
        <w:t>Пискунова Виктория Валентиновна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FF8DAA3" w14:textId="7C7C81AD" w:rsidR="00C7779F" w:rsidRDefault="00C7779F" w:rsidP="00C7779F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053934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</w:t>
      </w:r>
      <w:r w:rsidR="00053934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053934">
        <w:rPr>
          <w:rFonts w:eastAsia="Calibri"/>
          <w:color w:val="000000"/>
          <w:kern w:val="28"/>
          <w:sz w:val="28"/>
          <w:szCs w:val="28"/>
          <w:lang w:eastAsia="ru-RU"/>
        </w:rPr>
        <w:t>январ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>я 202</w:t>
      </w:r>
      <w:r w:rsidR="00053934">
        <w:rPr>
          <w:rFonts w:eastAsia="Calibri"/>
          <w:color w:val="000000"/>
          <w:kern w:val="28"/>
          <w:sz w:val="28"/>
          <w:szCs w:val="28"/>
          <w:lang w:eastAsia="ru-RU"/>
        </w:rPr>
        <w:t>0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57CB5396" w14:textId="2DD957FE" w:rsidR="00C81759" w:rsidRDefault="00C81759" w:rsidP="00C7779F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81759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«21» февраля 2020 г. № 3).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FB1F8B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307440F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F36509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C0F125A" w:rsidR="006F6DCA" w:rsidRPr="00AF0FE5" w:rsidRDefault="00F36509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588934F9" w:rsidR="006F6DCA" w:rsidRPr="00AF0FE5" w:rsidRDefault="00F36509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0B071BA3" w:rsidR="006F6DCA" w:rsidRPr="00AF0FE5" w:rsidRDefault="00F36509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7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1A4F963D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B73F0">
        <w:rPr>
          <w:sz w:val="28"/>
          <w:szCs w:val="28"/>
        </w:rPr>
        <w:t>9</w:t>
      </w:r>
      <w:r w:rsidRPr="00F14A34">
        <w:rPr>
          <w:sz w:val="28"/>
          <w:szCs w:val="28"/>
        </w:rPr>
        <w:t xml:space="preserve"> </w:t>
      </w:r>
      <w:r w:rsidR="004B068B">
        <w:rPr>
          <w:sz w:val="28"/>
          <w:szCs w:val="28"/>
        </w:rPr>
        <w:t>Психология общения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F2290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4B068B">
        <w:rPr>
          <w:sz w:val="28"/>
          <w:szCs w:val="28"/>
        </w:rPr>
        <w:t>Психология общения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0571939C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713868C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C18F22A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40EF494" w14:textId="77777777" w:rsidR="00334A88" w:rsidRPr="00334A88" w:rsidRDefault="00334A88" w:rsidP="00334A88">
      <w:pPr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46E0203C" w14:textId="6973A295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6C477628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цель, структура и средства общения;</w:t>
      </w:r>
    </w:p>
    <w:p w14:paraId="0C8CC895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основы деятельности коллектива;</w:t>
      </w:r>
    </w:p>
    <w:p w14:paraId="0FF7ACE9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психологические особенности личности;</w:t>
      </w:r>
    </w:p>
    <w:p w14:paraId="2BB123A3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правила ведения деловой беседы, деловых переговоров, деловых дискуссий;</w:t>
      </w:r>
    </w:p>
    <w:p w14:paraId="45B0F882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механизмы взаимопонимания в общении;</w:t>
      </w:r>
    </w:p>
    <w:p w14:paraId="313A7A54" w14:textId="77777777" w:rsidR="00334A88" w:rsidRPr="00334A88" w:rsidRDefault="00334A88" w:rsidP="00334A88">
      <w:pPr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334A88">
        <w:rPr>
          <w:rFonts w:eastAsia="Calibri"/>
          <w:sz w:val="28"/>
          <w:szCs w:val="28"/>
        </w:rPr>
        <w:t>- источники, причины, виды и способы разрешения конфликтов;</w:t>
      </w:r>
    </w:p>
    <w:p w14:paraId="5EE8425A" w14:textId="6C95DBE0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519D1407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477421" w:rsidRDefault="003B263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EE09080" w14:textId="0DF00E0C" w:rsidR="006F6DCA" w:rsidRPr="00477421" w:rsidRDefault="006F6DCA" w:rsidP="003B2639">
      <w:pPr>
        <w:ind w:firstLine="567"/>
        <w:jc w:val="both"/>
        <w:rPr>
          <w:b/>
          <w:sz w:val="28"/>
          <w:szCs w:val="28"/>
        </w:rPr>
      </w:pPr>
      <w:r w:rsidRPr="00477421">
        <w:rPr>
          <w:b/>
          <w:sz w:val="28"/>
          <w:szCs w:val="28"/>
        </w:rPr>
        <w:t>Профессиональные компетенции (ПК):</w:t>
      </w:r>
    </w:p>
    <w:p w14:paraId="1211C8E7" w14:textId="295A9656" w:rsidR="00B94BB9" w:rsidRPr="00477421" w:rsidRDefault="00B94BB9" w:rsidP="003B2639">
      <w:pPr>
        <w:ind w:firstLine="567"/>
        <w:jc w:val="both"/>
        <w:rPr>
          <w:sz w:val="28"/>
          <w:szCs w:val="28"/>
        </w:rPr>
      </w:pPr>
      <w:r w:rsidRPr="00477421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F375E5" w:rsidRPr="00931E61" w14:paraId="3E56A3FE" w14:textId="77777777" w:rsidTr="004E0815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2B3B1E99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611A794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375E5" w:rsidRPr="00931E61" w14:paraId="4007B917" w14:textId="77777777" w:rsidTr="004E0815">
        <w:trPr>
          <w:trHeight w:val="285"/>
        </w:trPr>
        <w:tc>
          <w:tcPr>
            <w:tcW w:w="8506" w:type="dxa"/>
            <w:shd w:val="clear" w:color="auto" w:fill="auto"/>
          </w:tcPr>
          <w:p w14:paraId="1CDE2F34" w14:textId="77777777" w:rsidR="00F375E5" w:rsidRPr="00931E61" w:rsidRDefault="00F375E5" w:rsidP="004E0815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2C58EE6" w14:textId="4CBD159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F375E5" w:rsidRPr="00931E61" w14:paraId="41210B44" w14:textId="77777777" w:rsidTr="004E0815">
        <w:tc>
          <w:tcPr>
            <w:tcW w:w="8506" w:type="dxa"/>
            <w:shd w:val="clear" w:color="auto" w:fill="auto"/>
          </w:tcPr>
          <w:p w14:paraId="03546F4A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93E2BBE" w14:textId="34C3E27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F375E5" w:rsidRPr="00931E61" w14:paraId="2A6CCE17" w14:textId="77777777" w:rsidTr="004E0815">
        <w:tc>
          <w:tcPr>
            <w:tcW w:w="8506" w:type="dxa"/>
            <w:shd w:val="clear" w:color="auto" w:fill="auto"/>
          </w:tcPr>
          <w:p w14:paraId="2BBA081F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AD64DA1" w14:textId="77777777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F375E5" w:rsidRPr="00931E61" w14:paraId="5F7BE777" w14:textId="77777777" w:rsidTr="004E0815">
        <w:tc>
          <w:tcPr>
            <w:tcW w:w="8506" w:type="dxa"/>
            <w:shd w:val="clear" w:color="auto" w:fill="auto"/>
          </w:tcPr>
          <w:p w14:paraId="2B2B0F77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2DFD0A2B" w14:textId="153F30DE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3D85FEAF" w14:textId="77777777" w:rsidTr="004E0815">
        <w:tc>
          <w:tcPr>
            <w:tcW w:w="8506" w:type="dxa"/>
            <w:shd w:val="clear" w:color="auto" w:fill="auto"/>
          </w:tcPr>
          <w:p w14:paraId="2F6BA3E3" w14:textId="77777777" w:rsidR="00F375E5" w:rsidRPr="00931E61" w:rsidRDefault="00F375E5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4F7B0545" w14:textId="73A55ED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1FAF0C6A" w14:textId="77777777" w:rsidTr="004E0815">
        <w:tc>
          <w:tcPr>
            <w:tcW w:w="8506" w:type="dxa"/>
            <w:shd w:val="clear" w:color="auto" w:fill="auto"/>
          </w:tcPr>
          <w:p w14:paraId="58885883" w14:textId="77777777" w:rsidR="00F375E5" w:rsidRPr="00931E61" w:rsidRDefault="00F375E5" w:rsidP="004E081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1B88ABC" w14:textId="33D7031B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F375E5" w:rsidRPr="00931E61" w14:paraId="619DF0DF" w14:textId="77777777" w:rsidTr="00C45839">
        <w:tc>
          <w:tcPr>
            <w:tcW w:w="9996" w:type="dxa"/>
            <w:gridSpan w:val="2"/>
            <w:vAlign w:val="center"/>
          </w:tcPr>
          <w:p w14:paraId="4F7F4C46" w14:textId="5C10AE12" w:rsidR="00F375E5" w:rsidRPr="00931E61" w:rsidRDefault="00F375E5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F222913" w14:textId="77777777" w:rsidR="00F375E5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439749B" w14:textId="77777777" w:rsidR="00F375E5" w:rsidRPr="009315BF" w:rsidRDefault="00F375E5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FB1F8B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3A13C6" w:rsidRPr="000A0EE5" w14:paraId="51FF351E" w14:textId="77777777" w:rsidTr="00820ABA">
        <w:trPr>
          <w:trHeight w:val="20"/>
        </w:trPr>
        <w:tc>
          <w:tcPr>
            <w:tcW w:w="11194" w:type="dxa"/>
            <w:gridSpan w:val="2"/>
          </w:tcPr>
          <w:p w14:paraId="3D670C70" w14:textId="33FE8EE0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AFFC99F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Введение</w:t>
            </w:r>
          </w:p>
          <w:p w14:paraId="21E6BD18" w14:textId="77777777" w:rsidR="00E97C9A" w:rsidRPr="003A13C6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  <w:p w14:paraId="5B580A33" w14:textId="77F7714F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8C3079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7D89E164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4044B2C" w14:textId="229B07BA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EB4732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F5C3EB" w14:textId="6D7C704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4769E67D" w14:textId="3961E1DB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94FBFFE" w14:textId="6141AD4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2D98B30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74A46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395B6328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Понятие общения в психологии. Функция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902244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08CCD3E6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1. 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  <w:p w14:paraId="56076937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2.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22AD7E5E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 xml:space="preserve">№ 3. Интерактивная сторона общения: Типы взаимодействия: кооперация и конкуренция. Позиции взаимодействия в русле </w:t>
            </w:r>
            <w:proofErr w:type="spellStart"/>
            <w:r w:rsidRPr="003A13C6">
              <w:rPr>
                <w:sz w:val="20"/>
                <w:szCs w:val="20"/>
                <w:lang w:eastAsia="ru-RU"/>
              </w:rPr>
              <w:t>трансактного</w:t>
            </w:r>
            <w:proofErr w:type="spellEnd"/>
            <w:r w:rsidRPr="003A13C6">
              <w:rPr>
                <w:sz w:val="20"/>
                <w:szCs w:val="20"/>
                <w:lang w:eastAsia="ru-RU"/>
              </w:rPr>
              <w:t xml:space="preserve"> анализа. Ориентация на понимание и ориентация на контроль. Взаимодействие как организация совместной деятельности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58EED2F" w14:textId="77777777" w:rsidR="00E97C9A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4. Барьеры в общении: Основные виды барьеров общения. Ошибки восприятия собеседника и атрибуции. Стили общения и ошибки восприятия в процессе общения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2AA1FCE" w14:textId="7386386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№ 5.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2392EE31" w14:textId="2F9E28E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538F3E9D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026F26B1" w14:textId="6FD87C12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E97C9A" w:rsidRPr="000A0EE5" w:rsidRDefault="00E97C9A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A13C6" w:rsidRPr="000A0EE5" w14:paraId="218F146F" w14:textId="77777777" w:rsidTr="005276FF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29E4379D" w14:textId="798041FC" w:rsidR="003A13C6" w:rsidRPr="003A13C6" w:rsidRDefault="003A13C6" w:rsidP="003A1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3A13C6">
              <w:rPr>
                <w:b/>
                <w:sz w:val="20"/>
                <w:szCs w:val="20"/>
                <w:lang w:eastAsia="ru-RU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3336532F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622010C" w14:textId="77777777" w:rsidR="003A13C6" w:rsidRPr="000A0EE5" w:rsidRDefault="003A13C6" w:rsidP="003A13C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36BB7BF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7EC48EA7" w14:textId="1D276B1D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55A18C3C" w14:textId="11C4FC3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BF250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63108437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6.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FDEE78A" w14:textId="6496856F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1E2FE29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color w:val="FF0000"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2319B5A3" w14:textId="2E13E06B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6C960D6" w14:textId="3D7C931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4694A60B" w14:textId="5AE9475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  <w:r w:rsidRPr="003A13C6">
              <w:rPr>
                <w:bCs/>
                <w:sz w:val="20"/>
                <w:szCs w:val="20"/>
                <w:lang w:eastAsia="ru-RU"/>
              </w:rPr>
              <w:t>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4FB2C598" w14:textId="7E41A42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4ED0D62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DE29B" w14:textId="071608C0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 xml:space="preserve">№ 7. Деловая беседа. Деловая переписка. Техника и тактика аргументирования. Основы имиджа и самопрезентации: определение, виды и принципы. </w:t>
            </w:r>
            <w:proofErr w:type="spellStart"/>
            <w:r w:rsidRPr="003A13C6">
              <w:rPr>
                <w:sz w:val="20"/>
                <w:szCs w:val="20"/>
                <w:lang w:eastAsia="ru-RU"/>
              </w:rPr>
              <w:t>Переформулирование</w:t>
            </w:r>
            <w:proofErr w:type="spellEnd"/>
            <w:r w:rsidRPr="003A13C6">
              <w:rPr>
                <w:sz w:val="20"/>
                <w:szCs w:val="20"/>
                <w:lang w:eastAsia="ru-RU"/>
              </w:rPr>
              <w:t xml:space="preserve">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470B49DF" w14:textId="50CAADB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7AC38D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593E7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6130191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6BE621D" w14:textId="0D3F9AA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40CDF79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38E409E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743D99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04C1B00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41BE756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73B9F9F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4E6A2D00" w:rsidR="00E97C9A" w:rsidRPr="003A13C6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3A13C6">
              <w:rPr>
                <w:iCs/>
                <w:sz w:val="20"/>
                <w:szCs w:val="20"/>
                <w:lang w:eastAsia="ru-RU"/>
              </w:rPr>
              <w:t>№ 8.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5AA580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1D09830" w14:textId="1A38343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729F7EAA" w14:textId="77777777" w:rsidTr="005E08D5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75A8CDF5" w14:textId="11AF794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4A1F26">
              <w:rPr>
                <w:b/>
                <w:bCs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67F225B7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F9DC51B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6BCB2223" w14:textId="00828F33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154645A4" w14:textId="1E602378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  <w:r>
              <w:t xml:space="preserve"> </w:t>
            </w:r>
            <w:r w:rsidRPr="003A13C6">
              <w:rPr>
                <w:sz w:val="20"/>
                <w:szCs w:val="20"/>
                <w:lang w:eastAsia="ru-RU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43EA6072" w14:textId="2EF8F1EA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4ACB33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2514D6E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3BC7AC1F" w14:textId="2B85147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06C64CF2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149B1C6B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759DF2C8" w14:textId="43B1BAE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1657ED2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14CB21" w14:textId="305BDE9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  <w:r w:rsidRPr="003A13C6">
              <w:rPr>
                <w:sz w:val="20"/>
                <w:szCs w:val="20"/>
                <w:lang w:eastAsia="ru-RU"/>
              </w:rPr>
              <w:t xml:space="preserve">№ 9.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6EC17ADD" w14:textId="6DF450B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CB31973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6C6BB129" w14:textId="78022A44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4964CD4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3A13C6">
              <w:rPr>
                <w:sz w:val="20"/>
                <w:szCs w:val="20"/>
                <w:lang w:eastAsia="ru-RU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5998414F" w14:textId="145CC2FC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5021551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  <w:tr w:rsidR="00E97C9A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62A5AB9D" w:rsidR="00E97C9A" w:rsidRPr="00C31BA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>
              <w:t xml:space="preserve"> </w:t>
            </w:r>
            <w:r w:rsidRPr="003A13C6">
              <w:rPr>
                <w:iCs/>
                <w:sz w:val="20"/>
                <w:szCs w:val="20"/>
                <w:lang w:eastAsia="ru-RU"/>
              </w:rPr>
              <w:t>№ 10.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65BC7A4B" w14:textId="496CDC83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19B883" w14:textId="673F43F0" w:rsidR="00E97C9A" w:rsidRPr="00C44861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rPr>
                <w:bCs/>
                <w:sz w:val="20"/>
                <w:szCs w:val="20"/>
                <w:lang w:eastAsia="ru-RU"/>
              </w:rPr>
              <w:t xml:space="preserve"> - </w:t>
            </w:r>
            <w:r w:rsidRPr="005276FF">
              <w:rPr>
                <w:bCs/>
                <w:sz w:val="20"/>
                <w:szCs w:val="20"/>
                <w:lang w:eastAsia="ru-RU"/>
              </w:rPr>
              <w:t xml:space="preserve">работа с дополнительной литературой, </w:t>
            </w:r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5276FF">
              <w:rPr>
                <w:bCs/>
                <w:sz w:val="20"/>
                <w:szCs w:val="20"/>
                <w:lang w:eastAsia="ru-RU"/>
              </w:rPr>
              <w:t>одбор психодиагностического материала по теме практического занятия.</w:t>
            </w:r>
            <w:r>
              <w:rPr>
                <w:bCs/>
                <w:sz w:val="20"/>
                <w:szCs w:val="20"/>
                <w:lang w:eastAsia="ru-RU"/>
              </w:rPr>
              <w:t xml:space="preserve">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4DC84677" w14:textId="011E361E" w:rsidR="00E97C9A" w:rsidRPr="000A0EE5" w:rsidRDefault="00E97C9A" w:rsidP="00E97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97C9A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66B505A6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2C7F5CDA" w14:textId="0F96AFEE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4E0AB64F" w:rsidR="00E97C9A" w:rsidRPr="000A0EE5" w:rsidRDefault="00E97C9A" w:rsidP="00E97C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ОК6, ОК7, 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FB1F8B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555369F9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4B068B">
        <w:rPr>
          <w:sz w:val="24"/>
          <w:szCs w:val="24"/>
          <w:lang w:eastAsia="ru-RU"/>
        </w:rPr>
        <w:t>Психология общения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7BE0599D" w14:textId="27A9E31C" w:rsidR="00110916" w:rsidRPr="00517961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517961">
        <w:rPr>
          <w:color w:val="000000"/>
          <w:lang w:bidi="ru-RU"/>
        </w:rPr>
        <w:t xml:space="preserve">Бородина, Н. В. Психология </w:t>
      </w:r>
      <w:proofErr w:type="gramStart"/>
      <w:r w:rsidRPr="00517961">
        <w:rPr>
          <w:color w:val="000000"/>
          <w:lang w:bidi="ru-RU"/>
        </w:rPr>
        <w:t>рекламы :</w:t>
      </w:r>
      <w:proofErr w:type="gramEnd"/>
      <w:r w:rsidRPr="00517961">
        <w:rPr>
          <w:color w:val="000000"/>
          <w:lang w:bidi="ru-RU"/>
        </w:rPr>
        <w:t xml:space="preserve"> учебное пособие / Н. В. Бородина, Е. В. Щетинина. — </w:t>
      </w:r>
      <w:proofErr w:type="gramStart"/>
      <w:r w:rsidRPr="00517961">
        <w:rPr>
          <w:color w:val="000000"/>
          <w:lang w:bidi="ru-RU"/>
        </w:rPr>
        <w:t>Сочи :</w:t>
      </w:r>
      <w:proofErr w:type="gramEnd"/>
      <w:r w:rsidRPr="00517961">
        <w:rPr>
          <w:color w:val="000000"/>
          <w:lang w:bidi="ru-RU"/>
        </w:rPr>
        <w:t xml:space="preserve"> Сочинский государственный университет, 2020. — 106 c. — </w:t>
      </w:r>
      <w:proofErr w:type="gramStart"/>
      <w:r w:rsidRPr="00517961">
        <w:rPr>
          <w:color w:val="000000"/>
          <w:lang w:bidi="ru-RU"/>
        </w:rPr>
        <w:t>Текст :</w:t>
      </w:r>
      <w:proofErr w:type="gramEnd"/>
      <w:r w:rsidRPr="00517961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https://www.iprbookshop.ru/106582.html (дата обращения: 10.11.202</w:t>
      </w:r>
      <w:r w:rsidR="00053934">
        <w:rPr>
          <w:color w:val="000000"/>
          <w:lang w:bidi="ru-RU"/>
        </w:rPr>
        <w:t>0</w:t>
      </w:r>
      <w:r w:rsidRPr="00517961">
        <w:rPr>
          <w:color w:val="000000"/>
          <w:lang w:bidi="ru-RU"/>
        </w:rPr>
        <w:t xml:space="preserve">). — Режим доступа: для </w:t>
      </w:r>
      <w:proofErr w:type="spellStart"/>
      <w:r w:rsidRPr="00517961">
        <w:rPr>
          <w:color w:val="000000"/>
          <w:lang w:bidi="ru-RU"/>
        </w:rPr>
        <w:t>авторизир</w:t>
      </w:r>
      <w:proofErr w:type="spellEnd"/>
      <w:r w:rsidRPr="00517961">
        <w:rPr>
          <w:color w:val="000000"/>
          <w:lang w:bidi="ru-RU"/>
        </w:rPr>
        <w:t>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7CA53CB5" w14:textId="626BE504" w:rsidR="00A93970" w:rsidRDefault="00A93970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A93970">
        <w:rPr>
          <w:color w:val="000000"/>
          <w:lang w:bidi="ru-RU"/>
        </w:rPr>
        <w:t xml:space="preserve">SEO-копирайтинг 2.0. Как писать тексты в эру семантического поиска / И. С. Шамина, А. С. Ушакова, Е. А. Ткаченко [и др.]. — </w:t>
      </w:r>
      <w:proofErr w:type="gramStart"/>
      <w:r w:rsidRPr="00A93970">
        <w:rPr>
          <w:color w:val="000000"/>
          <w:lang w:bidi="ru-RU"/>
        </w:rPr>
        <w:t>Москва :</w:t>
      </w:r>
      <w:proofErr w:type="gramEnd"/>
      <w:r w:rsidRPr="00A93970">
        <w:rPr>
          <w:color w:val="000000"/>
          <w:lang w:bidi="ru-RU"/>
        </w:rPr>
        <w:t xml:space="preserve"> Инфра-Инженерия, 2018. — 260 c. — ISBN 978-5-9729-0210-1. — </w:t>
      </w:r>
      <w:proofErr w:type="gramStart"/>
      <w:r w:rsidRPr="00A93970">
        <w:rPr>
          <w:color w:val="000000"/>
          <w:lang w:bidi="ru-RU"/>
        </w:rPr>
        <w:t>Текст :</w:t>
      </w:r>
      <w:proofErr w:type="gramEnd"/>
      <w:r w:rsidRPr="00A93970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https://www.iprbookshop.ru/78250.html (дата обращения: 10.11.202</w:t>
      </w:r>
      <w:r w:rsidR="00053934">
        <w:rPr>
          <w:color w:val="000000"/>
          <w:lang w:bidi="ru-RU"/>
        </w:rPr>
        <w:t>0</w:t>
      </w:r>
      <w:r w:rsidRPr="00A93970">
        <w:rPr>
          <w:color w:val="000000"/>
          <w:lang w:bidi="ru-RU"/>
        </w:rPr>
        <w:t xml:space="preserve">). — Режим доступа: для </w:t>
      </w:r>
      <w:proofErr w:type="spellStart"/>
      <w:r w:rsidRPr="00A93970">
        <w:rPr>
          <w:color w:val="000000"/>
          <w:lang w:bidi="ru-RU"/>
        </w:rPr>
        <w:t>авторизир</w:t>
      </w:r>
      <w:proofErr w:type="spellEnd"/>
      <w:r w:rsidRPr="00A93970">
        <w:rPr>
          <w:color w:val="000000"/>
          <w:lang w:bidi="ru-RU"/>
        </w:rPr>
        <w:t>. пользователей</w:t>
      </w:r>
    </w:p>
    <w:p w14:paraId="66B1F4AF" w14:textId="0293D6D4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49278BB1" w14:textId="77777777" w:rsidR="009071A4" w:rsidRPr="009071A4" w:rsidRDefault="00F36509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3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edu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D26D03C" w14:textId="77777777" w:rsidR="009071A4" w:rsidRPr="009071A4" w:rsidRDefault="00F36509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4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edu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77777777" w:rsidR="009071A4" w:rsidRPr="009071A4" w:rsidRDefault="00F36509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5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psychologos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proofErr w:type="spellStart"/>
        <w:r w:rsidR="009071A4" w:rsidRPr="009071A4">
          <w:rPr>
            <w:rFonts w:eastAsia="SimSun"/>
            <w:lang w:val="en-US" w:eastAsia="ru-RU"/>
          </w:rPr>
          <w:t>psihologos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F36509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proofErr w:type="spellStart"/>
        <w:r w:rsidR="009071A4" w:rsidRPr="009071A4">
          <w:rPr>
            <w:rFonts w:eastAsia="SimSun"/>
            <w:lang w:val="en-US" w:eastAsia="ru-RU"/>
          </w:rPr>
          <w:t>psychojournal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F36509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proofErr w:type="spellStart"/>
      <w:r w:rsidRPr="009071A4">
        <w:rPr>
          <w:rFonts w:eastAsia="SimSun"/>
          <w:lang w:val="en-US" w:eastAsia="ru-RU"/>
        </w:rPr>
        <w:t>ru</w:t>
      </w:r>
      <w:proofErr w:type="spellEnd"/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9740C" w:rsidRPr="00AF0FE5" w14:paraId="37745197" w14:textId="77777777" w:rsidTr="002617B2">
        <w:tc>
          <w:tcPr>
            <w:tcW w:w="2923" w:type="pct"/>
          </w:tcPr>
          <w:p w14:paraId="162C8045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5A9D8E81" w14:textId="095EB25B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техники и приемы эффективного общения для решения разного рода задач в профессиональной деятельности;</w:t>
            </w:r>
          </w:p>
          <w:p w14:paraId="6970D2F0" w14:textId="4A1118C9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2859267E" w14:textId="74C3072F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находить разумные решения в конфликтных ситуациях, используя различные виды и средства общения;</w:t>
            </w:r>
          </w:p>
          <w:p w14:paraId="6303B7A0" w14:textId="3719F676" w:rsidR="0019740C" w:rsidRPr="00363421" w:rsidRDefault="0019740C" w:rsidP="0019740C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уметь организовывать работу коллектива и команды; взаимодействовать внутри коллектива;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487F68B0" w14:textId="77777777" w:rsidR="0019740C" w:rsidRPr="00F07255" w:rsidRDefault="0019740C" w:rsidP="0019740C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590A7A1B" w:rsidR="0019740C" w:rsidRPr="00E9785C" w:rsidRDefault="0019740C" w:rsidP="0019740C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– </w:t>
            </w:r>
            <w:r>
              <w:t>дифференцированный зачет</w:t>
            </w:r>
          </w:p>
        </w:tc>
      </w:tr>
      <w:tr w:rsidR="0019740C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19740C" w:rsidRPr="00AF0FE5" w:rsidRDefault="0019740C" w:rsidP="0019740C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78C739D2" w14:textId="77777777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цель, структура и средства общения;</w:t>
            </w:r>
          </w:p>
          <w:p w14:paraId="0E0214EB" w14:textId="3FA383F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основы деятельности коллектива;</w:t>
            </w:r>
          </w:p>
          <w:p w14:paraId="00E936F1" w14:textId="6E3E509B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психологические особенности личности;</w:t>
            </w:r>
          </w:p>
          <w:p w14:paraId="0DED7E8A" w14:textId="153BF3DC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правила ведения деловой беседы, деловых переговоров, деловых дискуссий;</w:t>
            </w:r>
          </w:p>
          <w:p w14:paraId="6B1C3671" w14:textId="008D8233" w:rsidR="0019740C" w:rsidRPr="00363421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механизмы взаимопонимания в общении;</w:t>
            </w:r>
          </w:p>
          <w:p w14:paraId="0D384DE3" w14:textId="5E594DBB" w:rsidR="0019740C" w:rsidRPr="00AF0FE5" w:rsidRDefault="0019740C" w:rsidP="0019740C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6342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источники, причины, виды и способы разрешения конфликтов;</w:t>
            </w:r>
          </w:p>
        </w:tc>
        <w:tc>
          <w:tcPr>
            <w:tcW w:w="2077" w:type="pct"/>
            <w:vMerge/>
          </w:tcPr>
          <w:p w14:paraId="4410B716" w14:textId="77777777" w:rsidR="0019740C" w:rsidRPr="00AF0FE5" w:rsidRDefault="0019740C" w:rsidP="0019740C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91AFA56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FB1F8B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5E59A" w14:textId="77777777" w:rsidR="00FB1F8B" w:rsidRDefault="00FB1F8B">
      <w:r>
        <w:separator/>
      </w:r>
    </w:p>
  </w:endnote>
  <w:endnote w:type="continuationSeparator" w:id="0">
    <w:p w14:paraId="28ED49D1" w14:textId="77777777" w:rsidR="00FB1F8B" w:rsidRDefault="00FB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F36509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329CE" w14:textId="77777777" w:rsidR="00FB1F8B" w:rsidRDefault="00FB1F8B">
      <w:r>
        <w:separator/>
      </w:r>
    </w:p>
  </w:footnote>
  <w:footnote w:type="continuationSeparator" w:id="0">
    <w:p w14:paraId="70D5EBE6" w14:textId="77777777" w:rsidR="00FB1F8B" w:rsidRDefault="00FB1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5"/>
  </w:num>
  <w:num w:numId="3" w16cid:durableId="1226183586">
    <w:abstractNumId w:val="17"/>
  </w:num>
  <w:num w:numId="4" w16cid:durableId="2122071326">
    <w:abstractNumId w:val="18"/>
  </w:num>
  <w:num w:numId="5" w16cid:durableId="1250653693">
    <w:abstractNumId w:val="9"/>
  </w:num>
  <w:num w:numId="6" w16cid:durableId="1358889323">
    <w:abstractNumId w:val="12"/>
  </w:num>
  <w:num w:numId="7" w16cid:durableId="2110421273">
    <w:abstractNumId w:val="4"/>
  </w:num>
  <w:num w:numId="8" w16cid:durableId="34279976">
    <w:abstractNumId w:val="22"/>
  </w:num>
  <w:num w:numId="9" w16cid:durableId="1291793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3"/>
  </w:num>
  <w:num w:numId="12" w16cid:durableId="1669359243">
    <w:abstractNumId w:val="11"/>
  </w:num>
  <w:num w:numId="13" w16cid:durableId="520508124">
    <w:abstractNumId w:val="0"/>
  </w:num>
  <w:num w:numId="14" w16cid:durableId="989166266">
    <w:abstractNumId w:val="23"/>
  </w:num>
  <w:num w:numId="15" w16cid:durableId="2061829425">
    <w:abstractNumId w:val="14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20"/>
  </w:num>
  <w:num w:numId="19" w16cid:durableId="1372076335">
    <w:abstractNumId w:val="21"/>
  </w:num>
  <w:num w:numId="20" w16cid:durableId="1969704504">
    <w:abstractNumId w:val="3"/>
  </w:num>
  <w:num w:numId="21" w16cid:durableId="1625503132">
    <w:abstractNumId w:val="16"/>
  </w:num>
  <w:num w:numId="22" w16cid:durableId="580681599">
    <w:abstractNumId w:val="19"/>
  </w:num>
  <w:num w:numId="23" w16cid:durableId="2080133243">
    <w:abstractNumId w:val="2"/>
  </w:num>
  <w:num w:numId="24" w16cid:durableId="134952836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1DF5"/>
    <w:rsid w:val="00021307"/>
    <w:rsid w:val="00032EE9"/>
    <w:rsid w:val="00047A00"/>
    <w:rsid w:val="00052827"/>
    <w:rsid w:val="00053934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B73F0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81B21"/>
    <w:rsid w:val="00190D21"/>
    <w:rsid w:val="0019379C"/>
    <w:rsid w:val="00193F24"/>
    <w:rsid w:val="0019740C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3A5A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10EB"/>
    <w:rsid w:val="00326831"/>
    <w:rsid w:val="00327AD9"/>
    <w:rsid w:val="00334A88"/>
    <w:rsid w:val="003408C4"/>
    <w:rsid w:val="00350702"/>
    <w:rsid w:val="00363421"/>
    <w:rsid w:val="003822D1"/>
    <w:rsid w:val="00387CD1"/>
    <w:rsid w:val="003910F6"/>
    <w:rsid w:val="00393DA2"/>
    <w:rsid w:val="00397308"/>
    <w:rsid w:val="003A13C6"/>
    <w:rsid w:val="003A4B86"/>
    <w:rsid w:val="003B2639"/>
    <w:rsid w:val="003B42C0"/>
    <w:rsid w:val="003B45FD"/>
    <w:rsid w:val="003B48B4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421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543C"/>
    <w:rsid w:val="0050664A"/>
    <w:rsid w:val="00516CCD"/>
    <w:rsid w:val="00517961"/>
    <w:rsid w:val="0052179E"/>
    <w:rsid w:val="005276FF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4D3"/>
    <w:rsid w:val="006D28E0"/>
    <w:rsid w:val="006D433A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37097"/>
    <w:rsid w:val="007465E0"/>
    <w:rsid w:val="00747052"/>
    <w:rsid w:val="00750D24"/>
    <w:rsid w:val="00754655"/>
    <w:rsid w:val="00761D36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803E23"/>
    <w:rsid w:val="0082761A"/>
    <w:rsid w:val="008613C2"/>
    <w:rsid w:val="00867F9B"/>
    <w:rsid w:val="00871325"/>
    <w:rsid w:val="00873B98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93970"/>
    <w:rsid w:val="00AA2510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44861"/>
    <w:rsid w:val="00C57490"/>
    <w:rsid w:val="00C576FF"/>
    <w:rsid w:val="00C75B76"/>
    <w:rsid w:val="00C7779F"/>
    <w:rsid w:val="00C81759"/>
    <w:rsid w:val="00C8756F"/>
    <w:rsid w:val="00C92AD7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53B85"/>
    <w:rsid w:val="00D53F71"/>
    <w:rsid w:val="00D543AB"/>
    <w:rsid w:val="00D748E2"/>
    <w:rsid w:val="00D91673"/>
    <w:rsid w:val="00DA2899"/>
    <w:rsid w:val="00DB5D3A"/>
    <w:rsid w:val="00DC6440"/>
    <w:rsid w:val="00DD1B9F"/>
    <w:rsid w:val="00DF315D"/>
    <w:rsid w:val="00DF39A5"/>
    <w:rsid w:val="00E12E65"/>
    <w:rsid w:val="00E251C9"/>
    <w:rsid w:val="00E43B4D"/>
    <w:rsid w:val="00E44641"/>
    <w:rsid w:val="00E53BA8"/>
    <w:rsid w:val="00E62C53"/>
    <w:rsid w:val="00E67EF6"/>
    <w:rsid w:val="00E74618"/>
    <w:rsid w:val="00E76F79"/>
    <w:rsid w:val="00E81298"/>
    <w:rsid w:val="00E95A98"/>
    <w:rsid w:val="00E9785C"/>
    <w:rsid w:val="00E97C9A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36509"/>
    <w:rsid w:val="00F375E5"/>
    <w:rsid w:val="00F41DA6"/>
    <w:rsid w:val="00F44C73"/>
    <w:rsid w:val="00F53F26"/>
    <w:rsid w:val="00F77253"/>
    <w:rsid w:val="00F80155"/>
    <w:rsid w:val="00FA3157"/>
    <w:rsid w:val="00FA360B"/>
    <w:rsid w:val="00FB12AE"/>
    <w:rsid w:val="00FB1F8B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window.edu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s://vocabul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sychojournal.ru/%20-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psychologos.ru/articles/view/psihologos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10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223</cp:revision>
  <cp:lastPrinted>2024-03-19T11:03:00Z</cp:lastPrinted>
  <dcterms:created xsi:type="dcterms:W3CDTF">2021-07-11T19:47:00Z</dcterms:created>
  <dcterms:modified xsi:type="dcterms:W3CDTF">2024-03-19T11:03:00Z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