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268019CF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F4429CA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00E0FE59" w14:textId="313D16AD" w:rsidR="003C64DB" w:rsidRPr="003C64DB" w:rsidRDefault="003C64DB" w:rsidP="003C64DB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528A4445" w14:textId="7D095786" w:rsidR="003C64DB" w:rsidRPr="003C64DB" w:rsidRDefault="00C3485A" w:rsidP="003C64DB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752" behindDoc="1" locked="0" layoutInCell="1" allowOverlap="1" wp14:anchorId="6637ED59" wp14:editId="395724BB">
            <wp:simplePos x="0" y="0"/>
            <wp:positionH relativeFrom="column">
              <wp:posOffset>3038475</wp:posOffset>
            </wp:positionH>
            <wp:positionV relativeFrom="paragraph">
              <wp:posOffset>14605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64DB"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1D69DDCA" w14:textId="25F25432" w:rsidR="003C64DB" w:rsidRPr="003C64DB" w:rsidRDefault="003C64DB" w:rsidP="003C64DB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16E61B5" w14:textId="0BDB3712" w:rsidR="003C64DB" w:rsidRPr="003C64DB" w:rsidRDefault="003C64DB" w:rsidP="003C64DB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02A70FA2" w14:textId="7DA4FF78" w:rsidR="003C64DB" w:rsidRPr="003C64DB" w:rsidRDefault="003C64DB" w:rsidP="003C64DB">
      <w:pPr>
        <w:spacing w:after="0" w:line="240" w:lineRule="auto"/>
        <w:ind w:left="5245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5E0F7A24" w14:textId="61B851AA" w:rsidR="003C64DB" w:rsidRPr="003C64DB" w:rsidRDefault="003C64DB" w:rsidP="003C64DB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7030444" w14:textId="0EB2883A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41EAC297" w14:textId="46D53970" w:rsidR="00C3485A" w:rsidRDefault="00C3485A" w:rsidP="00C3485A"/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60494DE1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214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B5A7481" w14:textId="77777777" w:rsidR="003C64DB" w:rsidRPr="003C64DB" w:rsidRDefault="003C64DB" w:rsidP="003C64D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3 от «17» января 2020 г.</w:t>
      </w:r>
    </w:p>
    <w:p w14:paraId="68344FDA" w14:textId="77777777" w:rsidR="003C64DB" w:rsidRPr="003C64DB" w:rsidRDefault="003C64DB" w:rsidP="003C64DB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21</w:t>
      </w: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2020 г. № </w:t>
      </w: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3</w:t>
      </w:r>
      <w:r w:rsidRPr="003C64DB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3F8166B4" w14:textId="77777777" w:rsidR="00C47BB6" w:rsidRPr="00861175" w:rsidRDefault="00C47BB6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4A59A4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proofErr w:type="gramStart"/>
      <w:r w:rsidR="0047293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 xml:space="preserve">3. УСЛОВИЯ РЕАЛИЗАЦИИ ПРОГРАММЫ 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ДИСЦИПЛИНЫ.…</w:t>
      </w:r>
      <w:proofErr w:type="gramEnd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4A59A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3C64DB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3C64DB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3C64DB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3C64DB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3C64DB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3C64DB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4A59A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4A59A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</w:t>
            </w:r>
            <w:proofErr w:type="spellStart"/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скрестное</w:t>
            </w:r>
            <w:proofErr w:type="spellEnd"/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18D12F7F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зачета 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3F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4A59A4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3C64DB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7777777" w:rsidR="00AC677D" w:rsidRPr="00AC677D" w:rsidRDefault="00AC677D" w:rsidP="003C64DB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 xml:space="preserve">Лях В.И. Физическая культура. 10—11 классы: учеб,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организаций: базовый уровень / В. И. Лях. — 7-е изд.,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Просвещение, 2019. — 271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77777777" w:rsidR="00AC677D" w:rsidRPr="00AC677D" w:rsidRDefault="00AC677D" w:rsidP="003C64DB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Зайцева, И. П. Физическая культура и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спорт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учебник для СПО / И. П. Зайцева. — Саратов,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Профобразование, Ай Пи Ар Медиа, 2023. — 427 c. — ISBN 978-5-4488-1631-4, 978-5-4497-2129-7.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https://www.iprbookshop.ru/129198.html.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пользователей. - DOI: https://doi.org/10.23682/129198</w:t>
      </w:r>
    </w:p>
    <w:p w14:paraId="5210BCEC" w14:textId="77777777" w:rsidR="00AC677D" w:rsidRPr="00AC677D" w:rsidRDefault="00AC677D" w:rsidP="003C64DB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Крамской, С. И. Физическая культура для студентов среднего профессионального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учебное пособие / С. И. Крамской, Д. Е. Егоров, И. А. Амельченко ; под редакцией С. И. Крамского, Д. Е. Егорова.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Белгород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Белгородский государственный технологический университет им. В.Г. Шухова, ЭБС АСВ, 2020. — 148 c. — ISBN 978-5-361-00782-0.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https://www.iprbookshop.ru/106205.html.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672C9A0D" w14:textId="77777777" w:rsidR="00AC677D" w:rsidRPr="00AC677D" w:rsidRDefault="00AC677D" w:rsidP="003C64DB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профессиях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учебное пособие / А. Э. Буров, И. А.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Лакейкина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, М. Х.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Бегметова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, С. В.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Небратенко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Вузовское образование, 2022. — 261 c. — ISBN 978-5-4487-0807-7.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 xml:space="preserve">— URL: https://www.iprbookshop.ru/116615.html.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3C64DB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3C64DB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3C64DB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4A59A4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3C64DB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3C64DB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3C64DB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3C64DB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3C64DB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3C64DB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4A59A4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п.п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proofErr w:type="gramStart"/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  <w:proofErr w:type="spellEnd"/>
            <w:proofErr w:type="gramEnd"/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08B48029" w:rsidR="00C47BB6" w:rsidRDefault="000A0832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</w:t>
            </w:r>
            <w:r w:rsidR="00C104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2022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570AD15C" w:rsidR="00C47BB6" w:rsidRPr="000A0832" w:rsidRDefault="000A0832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A0832">
              <w:rPr>
                <w:rFonts w:ascii="Times New Roman CYR" w:hAnsi="Times New Roman CYR" w:cs="Times New Roman CYR"/>
                <w:sz w:val="28"/>
                <w:szCs w:val="28"/>
              </w:rPr>
              <w:t>Внесены изменения в пункт 3.2. Информационное обеспечение обучения</w:t>
            </w:r>
            <w:r w:rsidR="00C1044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E747A2B" w14:textId="77777777" w:rsidR="00C47BB6" w:rsidRDefault="00C47BB6" w:rsidP="00F9588A">
      <w:pPr>
        <w:spacing w:after="0" w:line="240" w:lineRule="auto"/>
      </w:pPr>
    </w:p>
    <w:sectPr w:rsidR="00C47BB6" w:rsidSect="004A59A4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768B0" w14:textId="77777777" w:rsidR="004A59A4" w:rsidRDefault="004A59A4">
      <w:r>
        <w:separator/>
      </w:r>
    </w:p>
  </w:endnote>
  <w:endnote w:type="continuationSeparator" w:id="0">
    <w:p w14:paraId="6A702109" w14:textId="77777777" w:rsidR="004A59A4" w:rsidRDefault="004A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4F2C">
      <w:rPr>
        <w:rStyle w:val="aa"/>
        <w:noProof/>
      </w:rPr>
      <w:t>17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81DF0" w14:textId="77777777" w:rsidR="004A59A4" w:rsidRDefault="004A59A4">
      <w:r>
        <w:separator/>
      </w:r>
    </w:p>
  </w:footnote>
  <w:footnote w:type="continuationSeparator" w:id="0">
    <w:p w14:paraId="2C63415C" w14:textId="77777777" w:rsidR="004A59A4" w:rsidRDefault="004A5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813151">
    <w:abstractNumId w:val="7"/>
  </w:num>
  <w:num w:numId="2" w16cid:durableId="1270506977">
    <w:abstractNumId w:val="0"/>
  </w:num>
  <w:num w:numId="3" w16cid:durableId="951130757">
    <w:abstractNumId w:val="1"/>
  </w:num>
  <w:num w:numId="4" w16cid:durableId="907955760">
    <w:abstractNumId w:val="4"/>
  </w:num>
  <w:num w:numId="5" w16cid:durableId="1525168912">
    <w:abstractNumId w:val="2"/>
  </w:num>
  <w:num w:numId="6" w16cid:durableId="280067158">
    <w:abstractNumId w:val="5"/>
  </w:num>
  <w:num w:numId="7" w16cid:durableId="1503813566">
    <w:abstractNumId w:val="6"/>
  </w:num>
  <w:num w:numId="8" w16cid:durableId="53623626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32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4DB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9A4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CF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919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412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44C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85A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3F08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5DEBB47-CD19-4D6D-B07E-FBC364EA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15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PGTK-Edu</cp:lastModifiedBy>
  <cp:revision>96</cp:revision>
  <cp:lastPrinted>2024-03-19T10:19:00Z</cp:lastPrinted>
  <dcterms:created xsi:type="dcterms:W3CDTF">2020-12-16T10:41:00Z</dcterms:created>
  <dcterms:modified xsi:type="dcterms:W3CDTF">2024-03-19T10:19:00Z</dcterms:modified>
</cp:coreProperties>
</file>