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BBA20" w14:textId="77777777" w:rsidR="006F6DCA" w:rsidRPr="006B6D01" w:rsidRDefault="006F6DCA" w:rsidP="009315BF">
      <w:pPr>
        <w:contextualSpacing/>
        <w:jc w:val="center"/>
        <w:rPr>
          <w:b/>
          <w:bCs/>
          <w:sz w:val="26"/>
          <w:szCs w:val="26"/>
        </w:rPr>
      </w:pPr>
      <w:r w:rsidRPr="006B6D01">
        <w:rPr>
          <w:b/>
          <w:bCs/>
          <w:sz w:val="26"/>
          <w:szCs w:val="26"/>
        </w:rPr>
        <w:t>Автономная некоммерческая организация профессионального образования</w:t>
      </w:r>
    </w:p>
    <w:p w14:paraId="5A104241" w14:textId="77777777" w:rsidR="006F6DCA" w:rsidRPr="00DA2899" w:rsidRDefault="006F6DCA" w:rsidP="009315BF">
      <w:pPr>
        <w:contextualSpacing/>
        <w:jc w:val="center"/>
        <w:rPr>
          <w:b/>
          <w:bCs/>
          <w:sz w:val="28"/>
          <w:szCs w:val="28"/>
        </w:rPr>
      </w:pPr>
      <w:r w:rsidRPr="00DA2899">
        <w:rPr>
          <w:b/>
          <w:bCs/>
          <w:sz w:val="28"/>
          <w:szCs w:val="28"/>
        </w:rPr>
        <w:t>«ПЕРМСКИЙ ГУМАНИТАРНО-ТЕХНОЛОГИЧЕСКИЙ КОЛЛЕДЖ»</w:t>
      </w:r>
    </w:p>
    <w:p w14:paraId="3CCA8F48" w14:textId="77777777" w:rsidR="006F6DCA" w:rsidRPr="006B6D01" w:rsidRDefault="006F6DCA" w:rsidP="009315BF">
      <w:pPr>
        <w:contextualSpacing/>
        <w:jc w:val="center"/>
        <w:rPr>
          <w:b/>
          <w:bCs/>
          <w:sz w:val="26"/>
          <w:szCs w:val="26"/>
        </w:rPr>
      </w:pPr>
      <w:r w:rsidRPr="006B6D01">
        <w:rPr>
          <w:b/>
          <w:bCs/>
          <w:sz w:val="26"/>
          <w:szCs w:val="26"/>
        </w:rPr>
        <w:t>(АНО ПО «ПГТК»)</w:t>
      </w:r>
    </w:p>
    <w:p w14:paraId="41E78490" w14:textId="77777777" w:rsidR="006F6DCA" w:rsidRPr="006B6D01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69D5661F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3ABB9CFC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4A8254B3" w14:textId="77777777" w:rsidR="006F6DCA" w:rsidRPr="006B6D01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04F8391D" w14:textId="77777777" w:rsidR="006F6DCA" w:rsidRPr="006B6D01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6BE3C4A5" w14:textId="77777777" w:rsidR="00815E18" w:rsidRPr="00407F9B" w:rsidRDefault="00815E18" w:rsidP="00815E18">
      <w:pPr>
        <w:autoSpaceDE/>
        <w:autoSpaceDN/>
        <w:spacing w:line="360" w:lineRule="auto"/>
        <w:jc w:val="center"/>
        <w:rPr>
          <w:caps/>
          <w:sz w:val="28"/>
          <w:szCs w:val="28"/>
          <w:lang w:eastAsia="ru-RU"/>
        </w:rPr>
      </w:pPr>
    </w:p>
    <w:p w14:paraId="1BFBE142" w14:textId="77777777" w:rsidR="00815E18" w:rsidRPr="00407F9B" w:rsidRDefault="00815E18" w:rsidP="00815E18">
      <w:pPr>
        <w:widowControl/>
        <w:autoSpaceDE/>
        <w:autoSpaceDN/>
        <w:ind w:left="4820" w:right="-284"/>
        <w:rPr>
          <w:sz w:val="24"/>
          <w:szCs w:val="24"/>
        </w:rPr>
      </w:pPr>
      <w:r w:rsidRPr="00407F9B">
        <w:rPr>
          <w:sz w:val="24"/>
          <w:szCs w:val="24"/>
        </w:rPr>
        <w:t>УТВЕРЖДЕНА</w:t>
      </w:r>
    </w:p>
    <w:p w14:paraId="28FD696F" w14:textId="77777777" w:rsidR="00815E18" w:rsidRPr="00407F9B" w:rsidRDefault="00815E18" w:rsidP="00815E18">
      <w:pPr>
        <w:widowControl/>
        <w:autoSpaceDE/>
        <w:autoSpaceDN/>
        <w:ind w:left="4820" w:right="-284"/>
        <w:rPr>
          <w:sz w:val="24"/>
          <w:szCs w:val="24"/>
        </w:rPr>
      </w:pPr>
      <w:r w:rsidRPr="00407F9B">
        <w:rPr>
          <w:sz w:val="24"/>
          <w:szCs w:val="24"/>
        </w:rPr>
        <w:t>Педагогическим советом АНО ПО «ПГТК»</w:t>
      </w:r>
    </w:p>
    <w:p w14:paraId="1CC2939B" w14:textId="2E701274" w:rsidR="00815E18" w:rsidRPr="00407F9B" w:rsidRDefault="00815E18" w:rsidP="00815E18">
      <w:pPr>
        <w:widowControl/>
        <w:autoSpaceDE/>
        <w:autoSpaceDN/>
        <w:ind w:left="4820" w:right="-284"/>
        <w:rPr>
          <w:sz w:val="24"/>
          <w:szCs w:val="24"/>
        </w:rPr>
      </w:pPr>
      <w:r w:rsidRPr="00407F9B">
        <w:rPr>
          <w:sz w:val="24"/>
          <w:szCs w:val="24"/>
        </w:rPr>
        <w:t>(протокол от 2</w:t>
      </w:r>
      <w:r w:rsidR="00DA17EC">
        <w:rPr>
          <w:sz w:val="24"/>
          <w:szCs w:val="24"/>
        </w:rPr>
        <w:t>1</w:t>
      </w:r>
      <w:r w:rsidRPr="00407F9B">
        <w:rPr>
          <w:sz w:val="24"/>
          <w:szCs w:val="24"/>
        </w:rPr>
        <w:t>.02.202</w:t>
      </w:r>
      <w:r w:rsidR="00DA17EC">
        <w:rPr>
          <w:sz w:val="24"/>
          <w:szCs w:val="24"/>
        </w:rPr>
        <w:t>2</w:t>
      </w:r>
      <w:r w:rsidRPr="00407F9B">
        <w:rPr>
          <w:sz w:val="24"/>
          <w:szCs w:val="24"/>
        </w:rPr>
        <w:t xml:space="preserve"> № 1)</w:t>
      </w:r>
    </w:p>
    <w:p w14:paraId="6FA55156" w14:textId="77777777" w:rsidR="00815E18" w:rsidRPr="00407F9B" w:rsidRDefault="00815E18" w:rsidP="00815E18">
      <w:pPr>
        <w:widowControl/>
        <w:autoSpaceDE/>
        <w:autoSpaceDN/>
        <w:ind w:left="4820" w:right="-284"/>
        <w:rPr>
          <w:sz w:val="24"/>
          <w:szCs w:val="24"/>
        </w:rPr>
      </w:pPr>
      <w:r w:rsidRPr="00407F9B">
        <w:rPr>
          <w:sz w:val="24"/>
          <w:szCs w:val="24"/>
        </w:rPr>
        <w:t>Председатель Педагогического совета, директор</w:t>
      </w:r>
    </w:p>
    <w:p w14:paraId="342E3AA4" w14:textId="77777777" w:rsidR="00815E18" w:rsidRPr="00407F9B" w:rsidRDefault="00815E18" w:rsidP="00815E18">
      <w:pPr>
        <w:widowControl/>
        <w:autoSpaceDE/>
        <w:autoSpaceDN/>
        <w:ind w:left="5103" w:right="-144"/>
        <w:jc w:val="right"/>
        <w:rPr>
          <w:sz w:val="24"/>
          <w:szCs w:val="24"/>
        </w:rPr>
      </w:pPr>
      <w:r w:rsidRPr="00407F9B">
        <w:rPr>
          <w:sz w:val="24"/>
          <w:szCs w:val="24"/>
        </w:rPr>
        <w:t>И.Ф. Никитина</w:t>
      </w:r>
    </w:p>
    <w:p w14:paraId="7E079EC8" w14:textId="77777777" w:rsidR="006F6DCA" w:rsidRPr="006B6D01" w:rsidRDefault="006F6DCA" w:rsidP="009315BF">
      <w:pPr>
        <w:ind w:firstLine="567"/>
        <w:contextualSpacing/>
        <w:jc w:val="center"/>
        <w:rPr>
          <w:b/>
          <w:bCs/>
          <w:sz w:val="28"/>
          <w:szCs w:val="28"/>
        </w:rPr>
      </w:pPr>
    </w:p>
    <w:p w14:paraId="0563690D" w14:textId="77777777" w:rsidR="006F6DCA" w:rsidRPr="006B6D01" w:rsidRDefault="006F6DCA" w:rsidP="009315BF">
      <w:pPr>
        <w:shd w:val="clear" w:color="auto" w:fill="FFFFFF"/>
        <w:ind w:firstLine="567"/>
        <w:contextualSpacing/>
        <w:jc w:val="center"/>
        <w:rPr>
          <w:sz w:val="28"/>
          <w:szCs w:val="28"/>
        </w:rPr>
      </w:pPr>
    </w:p>
    <w:p w14:paraId="51C1DE14" w14:textId="77777777" w:rsidR="006F6DCA" w:rsidRPr="006B6D01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1571949D" w14:textId="77777777" w:rsidR="006F6DCA" w:rsidRPr="006B6D01" w:rsidRDefault="006F6DCA" w:rsidP="009315BF">
      <w:pPr>
        <w:shd w:val="clear" w:color="auto" w:fill="FFFFFF"/>
        <w:contextualSpacing/>
        <w:jc w:val="center"/>
        <w:rPr>
          <w:b/>
          <w:bCs/>
          <w:spacing w:val="3"/>
          <w:sz w:val="28"/>
          <w:szCs w:val="28"/>
        </w:rPr>
      </w:pPr>
    </w:p>
    <w:p w14:paraId="415EFB5D" w14:textId="77777777" w:rsidR="006F6DCA" w:rsidRPr="006530CC" w:rsidRDefault="006F6DCA" w:rsidP="009315BF">
      <w:pPr>
        <w:shd w:val="clear" w:color="auto" w:fill="FFFFFF"/>
        <w:contextualSpacing/>
        <w:jc w:val="center"/>
        <w:rPr>
          <w:b/>
          <w:bCs/>
          <w:spacing w:val="3"/>
          <w:sz w:val="28"/>
          <w:szCs w:val="28"/>
        </w:rPr>
      </w:pPr>
    </w:p>
    <w:p w14:paraId="73DDFEB1" w14:textId="77777777" w:rsidR="006F6DCA" w:rsidRPr="00262BB6" w:rsidRDefault="006F6DCA" w:rsidP="009315BF">
      <w:pPr>
        <w:widowControl/>
        <w:contextualSpacing/>
        <w:jc w:val="center"/>
        <w:rPr>
          <w:b/>
          <w:bCs/>
          <w:spacing w:val="3"/>
          <w:sz w:val="32"/>
          <w:szCs w:val="32"/>
        </w:rPr>
      </w:pPr>
      <w:r w:rsidRPr="00262BB6">
        <w:rPr>
          <w:b/>
          <w:bCs/>
          <w:spacing w:val="3"/>
          <w:sz w:val="32"/>
          <w:szCs w:val="32"/>
        </w:rPr>
        <w:t>РАБОЧАЯ ПРОГРАММА</w:t>
      </w:r>
    </w:p>
    <w:p w14:paraId="2680B953" w14:textId="77777777" w:rsidR="006F6DCA" w:rsidRPr="00262BB6" w:rsidRDefault="006F6DCA" w:rsidP="009315BF">
      <w:pPr>
        <w:widowControl/>
        <w:contextualSpacing/>
        <w:jc w:val="center"/>
        <w:rPr>
          <w:b/>
          <w:spacing w:val="3"/>
          <w:sz w:val="32"/>
          <w:szCs w:val="32"/>
        </w:rPr>
      </w:pPr>
      <w:r w:rsidRPr="00262BB6">
        <w:rPr>
          <w:b/>
          <w:spacing w:val="3"/>
          <w:sz w:val="32"/>
          <w:szCs w:val="32"/>
        </w:rPr>
        <w:t>УЧЕБНОЙ ДИСЦИПЛИНЫ</w:t>
      </w:r>
    </w:p>
    <w:p w14:paraId="335263B8" w14:textId="77777777" w:rsidR="006F6DCA" w:rsidRPr="00262BB6" w:rsidRDefault="006F6DCA" w:rsidP="009315BF">
      <w:pPr>
        <w:widowControl/>
        <w:contextualSpacing/>
        <w:jc w:val="center"/>
        <w:rPr>
          <w:b/>
          <w:sz w:val="32"/>
          <w:szCs w:val="32"/>
        </w:rPr>
      </w:pPr>
    </w:p>
    <w:p w14:paraId="7AC85704" w14:textId="46D4E4BA" w:rsidR="006F6DCA" w:rsidRPr="00262BB6" w:rsidRDefault="006F6DCA" w:rsidP="009315BF">
      <w:pPr>
        <w:widowControl/>
        <w:contextualSpacing/>
        <w:jc w:val="center"/>
        <w:rPr>
          <w:b/>
          <w:sz w:val="32"/>
          <w:szCs w:val="32"/>
        </w:rPr>
      </w:pPr>
      <w:r w:rsidRPr="00262BB6">
        <w:rPr>
          <w:b/>
          <w:sz w:val="32"/>
          <w:szCs w:val="32"/>
        </w:rPr>
        <w:t>ОП.0</w:t>
      </w:r>
      <w:r w:rsidR="00CC2F13">
        <w:rPr>
          <w:b/>
          <w:sz w:val="32"/>
          <w:szCs w:val="32"/>
        </w:rPr>
        <w:t>3</w:t>
      </w:r>
      <w:r w:rsidRPr="00262BB6">
        <w:rPr>
          <w:b/>
          <w:sz w:val="32"/>
          <w:szCs w:val="32"/>
        </w:rPr>
        <w:t xml:space="preserve"> «</w:t>
      </w:r>
      <w:r w:rsidR="00CC2F13">
        <w:rPr>
          <w:b/>
          <w:sz w:val="32"/>
          <w:szCs w:val="32"/>
        </w:rPr>
        <w:t>ИСТОРИЯ ИЗОБРАЗИТЕЛЬНОГО ИСКУССТВА</w:t>
      </w:r>
      <w:r w:rsidRPr="00262BB6">
        <w:rPr>
          <w:b/>
          <w:sz w:val="32"/>
          <w:szCs w:val="32"/>
        </w:rPr>
        <w:t>»</w:t>
      </w:r>
    </w:p>
    <w:p w14:paraId="72BF3819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</w:p>
    <w:p w14:paraId="2CD81CD5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для специальности</w:t>
      </w:r>
    </w:p>
    <w:p w14:paraId="0A1FE068" w14:textId="77777777" w:rsidR="00CF50C7" w:rsidRDefault="00CF50C7" w:rsidP="009315BF">
      <w:pPr>
        <w:widowControl/>
        <w:jc w:val="center"/>
        <w:rPr>
          <w:b/>
          <w:sz w:val="32"/>
          <w:szCs w:val="32"/>
        </w:rPr>
      </w:pPr>
      <w:r w:rsidRPr="00CF50C7">
        <w:rPr>
          <w:b/>
          <w:sz w:val="32"/>
          <w:szCs w:val="32"/>
        </w:rPr>
        <w:t xml:space="preserve">42.02.01 «Реклама» </w:t>
      </w:r>
    </w:p>
    <w:p w14:paraId="418435F8" w14:textId="2E122B9D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(код и наименование специальности)</w:t>
      </w:r>
    </w:p>
    <w:p w14:paraId="081750ED" w14:textId="77777777" w:rsidR="006F6DCA" w:rsidRPr="00262BB6" w:rsidRDefault="006F6DCA" w:rsidP="009315BF">
      <w:pPr>
        <w:widowControl/>
        <w:jc w:val="center"/>
        <w:rPr>
          <w:b/>
          <w:sz w:val="32"/>
          <w:szCs w:val="32"/>
        </w:rPr>
      </w:pPr>
    </w:p>
    <w:p w14:paraId="018841CF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Квалификация выпускника</w:t>
      </w:r>
    </w:p>
    <w:p w14:paraId="2458057A" w14:textId="77777777" w:rsidR="00CF50C7" w:rsidRDefault="00CF50C7" w:rsidP="009315BF">
      <w:pPr>
        <w:widowControl/>
        <w:jc w:val="center"/>
        <w:rPr>
          <w:b/>
          <w:sz w:val="32"/>
          <w:szCs w:val="32"/>
        </w:rPr>
      </w:pPr>
      <w:r w:rsidRPr="00CF50C7">
        <w:rPr>
          <w:b/>
          <w:sz w:val="32"/>
          <w:szCs w:val="32"/>
        </w:rPr>
        <w:t xml:space="preserve">Специалист по рекламе </w:t>
      </w:r>
    </w:p>
    <w:p w14:paraId="412B6CB6" w14:textId="2066D722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(базовая подготовка)</w:t>
      </w:r>
    </w:p>
    <w:p w14:paraId="39F66553" w14:textId="77777777" w:rsidR="006F6DCA" w:rsidRPr="00262BB6" w:rsidRDefault="006F6DCA" w:rsidP="009315BF">
      <w:pPr>
        <w:widowControl/>
        <w:jc w:val="center"/>
        <w:rPr>
          <w:b/>
          <w:sz w:val="32"/>
          <w:szCs w:val="32"/>
        </w:rPr>
      </w:pPr>
    </w:p>
    <w:p w14:paraId="3C99E783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Форма обучения</w:t>
      </w:r>
    </w:p>
    <w:p w14:paraId="77535591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b/>
          <w:sz w:val="32"/>
          <w:szCs w:val="32"/>
        </w:rPr>
        <w:t>Очная</w:t>
      </w:r>
    </w:p>
    <w:p w14:paraId="530698BB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3F1E1DEB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016E8E00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094A505F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02FA1319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4EBB691B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06BC09CB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76D05C6D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3276BDD4" w14:textId="10F359FC" w:rsidR="006F6DCA" w:rsidRPr="00262BB6" w:rsidRDefault="006F6DCA" w:rsidP="009315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Cs/>
          <w:sz w:val="28"/>
          <w:szCs w:val="28"/>
        </w:rPr>
        <w:sectPr w:rsidR="006F6DCA" w:rsidRPr="00262BB6" w:rsidSect="00FA491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nextColumn"/>
          <w:pgSz w:w="11906" w:h="16838" w:code="9"/>
          <w:pgMar w:top="1134" w:right="1134" w:bottom="1134" w:left="1134" w:header="708" w:footer="708" w:gutter="0"/>
          <w:cols w:space="720"/>
          <w:titlePg/>
        </w:sectPr>
      </w:pPr>
      <w:r>
        <w:rPr>
          <w:sz w:val="28"/>
          <w:szCs w:val="28"/>
        </w:rPr>
        <w:t>Пермь 202</w:t>
      </w:r>
      <w:r w:rsidR="00DA17EC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</w:p>
    <w:p w14:paraId="09C3563E" w14:textId="56A96BD2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  <w:r w:rsidRPr="00D53F71">
        <w:rPr>
          <w:color w:val="000000"/>
          <w:kern w:val="28"/>
          <w:sz w:val="28"/>
          <w:szCs w:val="28"/>
        </w:rPr>
        <w:lastRenderedPageBreak/>
        <w:t xml:space="preserve">Рабочая программа </w:t>
      </w:r>
      <w:r>
        <w:rPr>
          <w:color w:val="000000"/>
          <w:kern w:val="28"/>
          <w:sz w:val="28"/>
          <w:szCs w:val="28"/>
        </w:rPr>
        <w:t>учебной дисциплины</w:t>
      </w:r>
      <w:r w:rsidRPr="00D53F71">
        <w:rPr>
          <w:color w:val="000000"/>
          <w:kern w:val="28"/>
          <w:sz w:val="28"/>
          <w:szCs w:val="28"/>
        </w:rPr>
        <w:t xml:space="preserve"> «</w:t>
      </w:r>
      <w:r w:rsidR="003205F7">
        <w:rPr>
          <w:color w:val="000000"/>
          <w:kern w:val="28"/>
          <w:sz w:val="28"/>
          <w:szCs w:val="28"/>
        </w:rPr>
        <w:t>История изобразительного искусства</w:t>
      </w:r>
      <w:r w:rsidRPr="00D53F71">
        <w:rPr>
          <w:color w:val="000000"/>
          <w:kern w:val="28"/>
          <w:sz w:val="28"/>
          <w:szCs w:val="28"/>
        </w:rPr>
        <w:t>» составлена в соответствии с требованиями Федерального государственного образовательного стандарта среднего профессионального образования по специальности 42.02.01 Реклама (базовая подготовка), утвержденного приказом Минобрнауки России от 12.05.2014 № 510</w:t>
      </w:r>
    </w:p>
    <w:p w14:paraId="25D02D64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</w:p>
    <w:p w14:paraId="3E6A16E4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  <w:r w:rsidRPr="00D53F71">
        <w:rPr>
          <w:color w:val="000000"/>
          <w:kern w:val="28"/>
          <w:sz w:val="28"/>
          <w:szCs w:val="28"/>
        </w:rPr>
        <w:t>Программа предназначена для студентов и преподавателей АНО ПО «ПГТК».</w:t>
      </w:r>
    </w:p>
    <w:p w14:paraId="06FD0033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</w:p>
    <w:p w14:paraId="32FD5010" w14:textId="29902C1E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  <w:r w:rsidRPr="00D53F71">
        <w:rPr>
          <w:color w:val="000000"/>
          <w:kern w:val="28"/>
          <w:sz w:val="28"/>
          <w:szCs w:val="28"/>
        </w:rPr>
        <w:t xml:space="preserve">Автор – составитель: </w:t>
      </w:r>
      <w:r w:rsidR="00F25E94">
        <w:rPr>
          <w:color w:val="000000"/>
          <w:kern w:val="28"/>
          <w:sz w:val="28"/>
          <w:szCs w:val="28"/>
        </w:rPr>
        <w:t>Барклянский С.А.</w:t>
      </w:r>
      <w:r w:rsidRPr="00D53F71">
        <w:rPr>
          <w:color w:val="000000"/>
          <w:kern w:val="28"/>
          <w:sz w:val="28"/>
          <w:szCs w:val="28"/>
        </w:rPr>
        <w:t xml:space="preserve">, старший преподаватель. </w:t>
      </w:r>
    </w:p>
    <w:p w14:paraId="3AF53DBF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</w:p>
    <w:p w14:paraId="7BB3EA9B" w14:textId="7CE0C745" w:rsidR="00F74473" w:rsidRPr="00D53F71" w:rsidRDefault="00F74473" w:rsidP="00F74473">
      <w:pPr>
        <w:ind w:firstLine="567"/>
        <w:jc w:val="both"/>
        <w:rPr>
          <w:color w:val="000000"/>
          <w:kern w:val="28"/>
          <w:sz w:val="28"/>
          <w:szCs w:val="28"/>
          <w:highlight w:val="yellow"/>
        </w:rPr>
      </w:pPr>
      <w:r w:rsidRPr="00D53F71">
        <w:rPr>
          <w:color w:val="000000"/>
          <w:kern w:val="28"/>
          <w:sz w:val="28"/>
          <w:szCs w:val="28"/>
        </w:rPr>
        <w:t xml:space="preserve">Рабочая программа </w:t>
      </w:r>
      <w:r>
        <w:rPr>
          <w:color w:val="000000"/>
          <w:kern w:val="28"/>
          <w:sz w:val="28"/>
          <w:szCs w:val="28"/>
        </w:rPr>
        <w:t>дисциплины</w:t>
      </w:r>
      <w:r w:rsidRPr="006B427D">
        <w:rPr>
          <w:color w:val="000000"/>
          <w:kern w:val="28"/>
          <w:sz w:val="28"/>
          <w:szCs w:val="28"/>
        </w:rPr>
        <w:t xml:space="preserve"> рассмотрена и одобрена на заседании кафедры дизайна, протокол, № 2 от «1</w:t>
      </w:r>
      <w:r w:rsidR="00DA17EC">
        <w:rPr>
          <w:color w:val="000000"/>
          <w:kern w:val="28"/>
          <w:sz w:val="28"/>
          <w:szCs w:val="28"/>
        </w:rPr>
        <w:t>0</w:t>
      </w:r>
      <w:r w:rsidRPr="006B427D">
        <w:rPr>
          <w:color w:val="000000"/>
          <w:kern w:val="28"/>
          <w:sz w:val="28"/>
          <w:szCs w:val="28"/>
        </w:rPr>
        <w:t>» февраля 202</w:t>
      </w:r>
      <w:r w:rsidR="00DA17EC">
        <w:rPr>
          <w:color w:val="000000"/>
          <w:kern w:val="28"/>
          <w:sz w:val="28"/>
          <w:szCs w:val="28"/>
        </w:rPr>
        <w:t>2</w:t>
      </w:r>
      <w:r w:rsidRPr="006B427D">
        <w:rPr>
          <w:color w:val="000000"/>
          <w:kern w:val="28"/>
          <w:sz w:val="28"/>
          <w:szCs w:val="28"/>
        </w:rPr>
        <w:t xml:space="preserve"> г.</w:t>
      </w:r>
    </w:p>
    <w:p w14:paraId="791A8620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  <w:highlight w:val="yellow"/>
        </w:rPr>
      </w:pPr>
    </w:p>
    <w:p w14:paraId="31FBD954" w14:textId="77777777" w:rsidR="006F6DCA" w:rsidRPr="009315BF" w:rsidRDefault="006F6DCA" w:rsidP="009315BF">
      <w:pPr>
        <w:ind w:firstLine="567"/>
        <w:jc w:val="both"/>
        <w:rPr>
          <w:sz w:val="28"/>
          <w:szCs w:val="28"/>
        </w:rPr>
        <w:sectPr w:rsidR="006F6DCA" w:rsidRPr="009315BF" w:rsidSect="00FA4913">
          <w:footerReference w:type="default" r:id="rId13"/>
          <w:type w:val="nextColumn"/>
          <w:pgSz w:w="11910" w:h="16840"/>
          <w:pgMar w:top="1134" w:right="1134" w:bottom="1134" w:left="1134" w:header="720" w:footer="978" w:gutter="0"/>
          <w:pgNumType w:start="1"/>
          <w:cols w:space="720"/>
          <w:titlePg/>
          <w:docGrid w:linePitch="299"/>
        </w:sectPr>
      </w:pPr>
    </w:p>
    <w:p w14:paraId="25CD3566" w14:textId="77777777" w:rsidR="006F6DCA" w:rsidRPr="009315BF" w:rsidRDefault="006F6DCA" w:rsidP="009315BF">
      <w:pPr>
        <w:pStyle w:val="1"/>
      </w:pPr>
      <w:r w:rsidRPr="009315BF">
        <w:lastRenderedPageBreak/>
        <w:t>Оглавление</w:t>
      </w:r>
    </w:p>
    <w:p w14:paraId="4C864147" w14:textId="0AD80B22" w:rsidR="006F6DCA" w:rsidRPr="00AF0FE5" w:rsidRDefault="006F6DCA" w:rsidP="00AF0FE5">
      <w:pPr>
        <w:pStyle w:val="11"/>
        <w:rPr>
          <w:noProof/>
          <w:sz w:val="28"/>
          <w:szCs w:val="28"/>
          <w:lang w:eastAsia="ru-RU"/>
        </w:rPr>
      </w:pPr>
      <w:r w:rsidRPr="00AF0FE5">
        <w:rPr>
          <w:b/>
          <w:bCs/>
          <w:sz w:val="28"/>
          <w:szCs w:val="28"/>
        </w:rPr>
        <w:fldChar w:fldCharType="begin"/>
      </w:r>
      <w:r w:rsidRPr="00AF0FE5">
        <w:rPr>
          <w:b/>
          <w:bCs/>
          <w:sz w:val="28"/>
          <w:szCs w:val="28"/>
        </w:rPr>
        <w:instrText xml:space="preserve"> TOC \o "1-3" \h \z \u </w:instrText>
      </w:r>
      <w:r w:rsidRPr="00AF0FE5">
        <w:rPr>
          <w:b/>
          <w:bCs/>
          <w:sz w:val="28"/>
          <w:szCs w:val="28"/>
        </w:rPr>
        <w:fldChar w:fldCharType="separate"/>
      </w:r>
      <w:hyperlink w:anchor="_Toc76939046" w:history="1">
        <w:r w:rsidRPr="00AF0FE5">
          <w:rPr>
            <w:rStyle w:val="af"/>
            <w:noProof/>
            <w:sz w:val="28"/>
            <w:szCs w:val="28"/>
          </w:rPr>
          <w:t>1. ПАСПОРТ РАБОЧЕЙ ПРОГРАММЫ УЧЕБНОЙ ДИСЦИПЛИНЫ</w:t>
        </w:r>
        <w:r w:rsidRPr="00AF0FE5">
          <w:rPr>
            <w:noProof/>
            <w:webHidden/>
            <w:sz w:val="28"/>
            <w:szCs w:val="28"/>
          </w:rPr>
          <w:tab/>
        </w:r>
        <w:r w:rsidRPr="00AF0FE5">
          <w:rPr>
            <w:noProof/>
            <w:webHidden/>
            <w:sz w:val="28"/>
            <w:szCs w:val="28"/>
          </w:rPr>
          <w:fldChar w:fldCharType="begin"/>
        </w:r>
        <w:r w:rsidRPr="00AF0FE5">
          <w:rPr>
            <w:noProof/>
            <w:webHidden/>
            <w:sz w:val="28"/>
            <w:szCs w:val="28"/>
          </w:rPr>
          <w:instrText xml:space="preserve"> PAGEREF _Toc76939046 \h </w:instrText>
        </w:r>
        <w:r w:rsidRPr="00AF0FE5">
          <w:rPr>
            <w:noProof/>
            <w:webHidden/>
            <w:sz w:val="28"/>
            <w:szCs w:val="28"/>
          </w:rPr>
        </w:r>
        <w:r w:rsidRPr="00AF0FE5">
          <w:rPr>
            <w:noProof/>
            <w:webHidden/>
            <w:sz w:val="28"/>
            <w:szCs w:val="28"/>
          </w:rPr>
          <w:fldChar w:fldCharType="separate"/>
        </w:r>
        <w:r w:rsidR="00C577FD">
          <w:rPr>
            <w:noProof/>
            <w:webHidden/>
            <w:sz w:val="28"/>
            <w:szCs w:val="28"/>
          </w:rPr>
          <w:t>3</w:t>
        </w:r>
        <w:r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5583159C" w14:textId="12CB00AD" w:rsidR="006F6DCA" w:rsidRPr="00AF0FE5" w:rsidRDefault="00000000" w:rsidP="00AF0FE5">
      <w:pPr>
        <w:pStyle w:val="11"/>
        <w:rPr>
          <w:noProof/>
          <w:sz w:val="28"/>
          <w:szCs w:val="28"/>
          <w:lang w:eastAsia="ru-RU"/>
        </w:rPr>
      </w:pPr>
      <w:hyperlink w:anchor="_Toc76939047" w:history="1">
        <w:r w:rsidR="006F6DCA" w:rsidRPr="00AF0FE5">
          <w:rPr>
            <w:rStyle w:val="af"/>
            <w:noProof/>
            <w:sz w:val="28"/>
            <w:szCs w:val="28"/>
          </w:rPr>
          <w:t>2. СТРУКТУРА И СОДЕРЖАНИЕ УЧЕБНОЙ ДИСЦИПЛИНЫ</w:t>
        </w:r>
        <w:r w:rsidR="006F6DCA" w:rsidRPr="00AF0FE5">
          <w:rPr>
            <w:noProof/>
            <w:webHidden/>
            <w:sz w:val="28"/>
            <w:szCs w:val="28"/>
          </w:rPr>
          <w:tab/>
        </w:r>
        <w:r w:rsidR="006F6DCA" w:rsidRPr="00AF0FE5">
          <w:rPr>
            <w:noProof/>
            <w:webHidden/>
            <w:sz w:val="28"/>
            <w:szCs w:val="28"/>
          </w:rPr>
          <w:fldChar w:fldCharType="begin"/>
        </w:r>
        <w:r w:rsidR="006F6DCA" w:rsidRPr="00AF0FE5">
          <w:rPr>
            <w:noProof/>
            <w:webHidden/>
            <w:sz w:val="28"/>
            <w:szCs w:val="28"/>
          </w:rPr>
          <w:instrText xml:space="preserve"> PAGEREF _Toc76939047 \h </w:instrText>
        </w:r>
        <w:r w:rsidR="006F6DCA" w:rsidRPr="00AF0FE5">
          <w:rPr>
            <w:noProof/>
            <w:webHidden/>
            <w:sz w:val="28"/>
            <w:szCs w:val="28"/>
          </w:rPr>
        </w:r>
        <w:r w:rsidR="006F6DCA" w:rsidRPr="00AF0FE5">
          <w:rPr>
            <w:noProof/>
            <w:webHidden/>
            <w:sz w:val="28"/>
            <w:szCs w:val="28"/>
          </w:rPr>
          <w:fldChar w:fldCharType="separate"/>
        </w:r>
        <w:r w:rsidR="00C577FD">
          <w:rPr>
            <w:noProof/>
            <w:webHidden/>
            <w:sz w:val="28"/>
            <w:szCs w:val="28"/>
          </w:rPr>
          <w:t>5</w:t>
        </w:r>
        <w:r w:rsidR="006F6DCA"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20E0F331" w14:textId="5660C983" w:rsidR="006F6DCA" w:rsidRPr="00AF0FE5" w:rsidRDefault="00000000" w:rsidP="00AF0FE5">
      <w:pPr>
        <w:pStyle w:val="11"/>
        <w:rPr>
          <w:noProof/>
          <w:sz w:val="28"/>
          <w:szCs w:val="28"/>
          <w:lang w:eastAsia="ru-RU"/>
        </w:rPr>
      </w:pPr>
      <w:hyperlink w:anchor="_Toc76939049" w:history="1">
        <w:r w:rsidR="006F6DCA" w:rsidRPr="00AF0FE5">
          <w:rPr>
            <w:rStyle w:val="af"/>
            <w:noProof/>
            <w:sz w:val="28"/>
            <w:szCs w:val="28"/>
          </w:rPr>
          <w:t>3. УСЛОВИЯ РЕАЛИЗАЦИИ ПРОГРАММЫ УЧЕБНОЙ ДИСЦИПЛИНЫ</w:t>
        </w:r>
        <w:r w:rsidR="006F6DCA" w:rsidRPr="00AF0FE5">
          <w:rPr>
            <w:noProof/>
            <w:webHidden/>
            <w:sz w:val="28"/>
            <w:szCs w:val="28"/>
          </w:rPr>
          <w:tab/>
        </w:r>
        <w:r w:rsidR="006F6DCA" w:rsidRPr="00AF0FE5">
          <w:rPr>
            <w:noProof/>
            <w:webHidden/>
            <w:sz w:val="28"/>
            <w:szCs w:val="28"/>
          </w:rPr>
          <w:fldChar w:fldCharType="begin"/>
        </w:r>
        <w:r w:rsidR="006F6DCA" w:rsidRPr="00AF0FE5">
          <w:rPr>
            <w:noProof/>
            <w:webHidden/>
            <w:sz w:val="28"/>
            <w:szCs w:val="28"/>
          </w:rPr>
          <w:instrText xml:space="preserve"> PAGEREF _Toc76939049 \h </w:instrText>
        </w:r>
        <w:r w:rsidR="006F6DCA" w:rsidRPr="00AF0FE5">
          <w:rPr>
            <w:noProof/>
            <w:webHidden/>
            <w:sz w:val="28"/>
            <w:szCs w:val="28"/>
          </w:rPr>
        </w:r>
        <w:r w:rsidR="006F6DCA" w:rsidRPr="00AF0FE5">
          <w:rPr>
            <w:noProof/>
            <w:webHidden/>
            <w:sz w:val="28"/>
            <w:szCs w:val="28"/>
          </w:rPr>
          <w:fldChar w:fldCharType="separate"/>
        </w:r>
        <w:r w:rsidR="00C577FD">
          <w:rPr>
            <w:noProof/>
            <w:webHidden/>
            <w:sz w:val="28"/>
            <w:szCs w:val="28"/>
          </w:rPr>
          <w:t>11</w:t>
        </w:r>
        <w:r w:rsidR="006F6DCA"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70DE5964" w14:textId="045E1B58" w:rsidR="006F6DCA" w:rsidRPr="00AF0FE5" w:rsidRDefault="00000000" w:rsidP="00AF0FE5">
      <w:pPr>
        <w:pStyle w:val="11"/>
        <w:rPr>
          <w:noProof/>
          <w:sz w:val="28"/>
          <w:szCs w:val="28"/>
          <w:lang w:eastAsia="ru-RU"/>
        </w:rPr>
      </w:pPr>
      <w:hyperlink w:anchor="_Toc76939050" w:history="1">
        <w:r w:rsidR="006F6DCA" w:rsidRPr="00AF0FE5">
          <w:rPr>
            <w:rStyle w:val="af"/>
            <w:noProof/>
            <w:sz w:val="28"/>
            <w:szCs w:val="28"/>
          </w:rPr>
          <w:t>4. КОНТРОЛЬ И ОЦЕНКА РЕЗУЛЬТАТОВ ОСВОЕНИЯ УЧЕБНОЙ ДИСЦИПЛИНЫ</w:t>
        </w:r>
        <w:r w:rsidR="006F6DCA" w:rsidRPr="00AF0FE5">
          <w:rPr>
            <w:noProof/>
            <w:webHidden/>
            <w:sz w:val="28"/>
            <w:szCs w:val="28"/>
          </w:rPr>
          <w:tab/>
        </w:r>
        <w:r w:rsidR="006F6DCA" w:rsidRPr="00AF0FE5">
          <w:rPr>
            <w:noProof/>
            <w:webHidden/>
            <w:sz w:val="28"/>
            <w:szCs w:val="28"/>
          </w:rPr>
          <w:fldChar w:fldCharType="begin"/>
        </w:r>
        <w:r w:rsidR="006F6DCA" w:rsidRPr="00AF0FE5">
          <w:rPr>
            <w:noProof/>
            <w:webHidden/>
            <w:sz w:val="28"/>
            <w:szCs w:val="28"/>
          </w:rPr>
          <w:instrText xml:space="preserve"> PAGEREF _Toc76939050 \h </w:instrText>
        </w:r>
        <w:r w:rsidR="006F6DCA" w:rsidRPr="00AF0FE5">
          <w:rPr>
            <w:noProof/>
            <w:webHidden/>
            <w:sz w:val="28"/>
            <w:szCs w:val="28"/>
          </w:rPr>
        </w:r>
        <w:r w:rsidR="006F6DCA" w:rsidRPr="00AF0FE5">
          <w:rPr>
            <w:noProof/>
            <w:webHidden/>
            <w:sz w:val="28"/>
            <w:szCs w:val="28"/>
          </w:rPr>
          <w:fldChar w:fldCharType="separate"/>
        </w:r>
        <w:r w:rsidR="00C577FD">
          <w:rPr>
            <w:noProof/>
            <w:webHidden/>
            <w:sz w:val="28"/>
            <w:szCs w:val="28"/>
          </w:rPr>
          <w:t>11</w:t>
        </w:r>
        <w:r w:rsidR="006F6DCA"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493BDD4F" w14:textId="77777777" w:rsidR="006F6DCA" w:rsidRPr="009315BF" w:rsidRDefault="006F6DCA" w:rsidP="00AF0FE5">
      <w:pPr>
        <w:spacing w:before="200"/>
        <w:ind w:left="284" w:hanging="284"/>
        <w:rPr>
          <w:sz w:val="28"/>
          <w:szCs w:val="28"/>
        </w:rPr>
      </w:pPr>
      <w:r w:rsidRPr="00AF0FE5">
        <w:rPr>
          <w:b/>
          <w:bCs/>
          <w:sz w:val="28"/>
          <w:szCs w:val="28"/>
        </w:rPr>
        <w:fldChar w:fldCharType="end"/>
      </w:r>
    </w:p>
    <w:p w14:paraId="18A5F220" w14:textId="77777777" w:rsidR="006F6DCA" w:rsidRPr="009315BF" w:rsidRDefault="006F6DCA" w:rsidP="009315BF">
      <w:pPr>
        <w:ind w:firstLine="567"/>
        <w:rPr>
          <w:b/>
          <w:bCs/>
          <w:sz w:val="28"/>
          <w:szCs w:val="28"/>
        </w:rPr>
      </w:pPr>
    </w:p>
    <w:p w14:paraId="3146619C" w14:textId="77777777" w:rsidR="006F6DCA" w:rsidRPr="009315BF" w:rsidRDefault="006F6DCA" w:rsidP="009315BF">
      <w:pPr>
        <w:pStyle w:val="1"/>
      </w:pPr>
      <w:bookmarkStart w:id="0" w:name="_Toc76939046"/>
      <w:r w:rsidRPr="009315BF">
        <w:lastRenderedPageBreak/>
        <w:t>1. ПАСПОРТ РАБОЧЕЙ ПРОГРАММЫ УЧЕБНОЙ ДИСЦИПЛИНЫ</w:t>
      </w:r>
      <w:bookmarkEnd w:id="0"/>
    </w:p>
    <w:p w14:paraId="741B690C" w14:textId="77777777" w:rsidR="006F6DCA" w:rsidRDefault="006F6DCA" w:rsidP="009315BF">
      <w:pPr>
        <w:pStyle w:val="a5"/>
        <w:ind w:left="0" w:firstLine="567"/>
        <w:jc w:val="both"/>
        <w:rPr>
          <w:b/>
          <w:sz w:val="28"/>
          <w:szCs w:val="28"/>
        </w:rPr>
      </w:pPr>
    </w:p>
    <w:p w14:paraId="5A99E738" w14:textId="77777777" w:rsidR="006F6DCA" w:rsidRPr="009315BF" w:rsidRDefault="006F6DCA" w:rsidP="009315BF">
      <w:pPr>
        <w:pStyle w:val="a5"/>
        <w:ind w:left="0" w:firstLine="567"/>
        <w:jc w:val="both"/>
        <w:rPr>
          <w:b/>
          <w:sz w:val="28"/>
          <w:szCs w:val="28"/>
        </w:rPr>
      </w:pPr>
      <w:r w:rsidRPr="009315BF">
        <w:rPr>
          <w:b/>
          <w:sz w:val="28"/>
          <w:szCs w:val="28"/>
        </w:rPr>
        <w:t xml:space="preserve">1.1 Область применения программы </w:t>
      </w:r>
    </w:p>
    <w:p w14:paraId="4EDCAD54" w14:textId="53B22E59" w:rsidR="00F14A34" w:rsidRPr="00F14A34" w:rsidRDefault="00F14A34" w:rsidP="00F14A34">
      <w:pPr>
        <w:pStyle w:val="a5"/>
        <w:ind w:left="0" w:firstLine="709"/>
        <w:jc w:val="both"/>
        <w:rPr>
          <w:sz w:val="28"/>
          <w:szCs w:val="28"/>
        </w:rPr>
      </w:pPr>
      <w:r w:rsidRPr="00F14A34">
        <w:rPr>
          <w:sz w:val="28"/>
          <w:szCs w:val="28"/>
        </w:rPr>
        <w:t xml:space="preserve">Рабочая программа </w:t>
      </w:r>
      <w:r>
        <w:rPr>
          <w:sz w:val="28"/>
          <w:szCs w:val="28"/>
        </w:rPr>
        <w:t>учебной дисциплины</w:t>
      </w:r>
      <w:r w:rsidRPr="00F14A34">
        <w:rPr>
          <w:sz w:val="28"/>
          <w:szCs w:val="28"/>
        </w:rPr>
        <w:t xml:space="preserve"> </w:t>
      </w:r>
      <w:r>
        <w:rPr>
          <w:sz w:val="28"/>
          <w:szCs w:val="28"/>
        </w:rPr>
        <w:t>ОП.0</w:t>
      </w:r>
      <w:r w:rsidR="003205F7">
        <w:rPr>
          <w:sz w:val="28"/>
          <w:szCs w:val="28"/>
        </w:rPr>
        <w:t>3</w:t>
      </w:r>
      <w:r w:rsidRPr="00F14A34">
        <w:rPr>
          <w:sz w:val="28"/>
          <w:szCs w:val="28"/>
        </w:rPr>
        <w:t xml:space="preserve"> </w:t>
      </w:r>
      <w:r w:rsidR="003205F7">
        <w:rPr>
          <w:sz w:val="28"/>
          <w:szCs w:val="28"/>
        </w:rPr>
        <w:t>История изобразительного искусства</w:t>
      </w:r>
      <w:r>
        <w:rPr>
          <w:sz w:val="28"/>
          <w:szCs w:val="28"/>
        </w:rPr>
        <w:t xml:space="preserve"> </w:t>
      </w:r>
      <w:r w:rsidRPr="00F14A34">
        <w:rPr>
          <w:sz w:val="28"/>
          <w:szCs w:val="28"/>
        </w:rPr>
        <w:t xml:space="preserve">является частью образовательной программы подготовки специалистов среднего звена в соответствии с ФГОС по специальности СПО 42.02.01 Реклама. </w:t>
      </w:r>
    </w:p>
    <w:p w14:paraId="34F3D7C2" w14:textId="77777777" w:rsidR="00F14A34" w:rsidRDefault="00F14A34" w:rsidP="00F14A34">
      <w:pPr>
        <w:pStyle w:val="a5"/>
        <w:ind w:left="0" w:firstLine="709"/>
        <w:jc w:val="both"/>
        <w:rPr>
          <w:sz w:val="28"/>
          <w:szCs w:val="28"/>
        </w:rPr>
      </w:pPr>
      <w:r w:rsidRPr="00F14A34">
        <w:rPr>
          <w:sz w:val="28"/>
          <w:szCs w:val="28"/>
        </w:rPr>
        <w:t xml:space="preserve">Рабочая программа составлена для очной формы обучения. </w:t>
      </w:r>
    </w:p>
    <w:p w14:paraId="388851E5" w14:textId="4DECA0B5" w:rsidR="006F6DCA" w:rsidRPr="009315BF" w:rsidRDefault="006F6DCA" w:rsidP="00F14A34">
      <w:pPr>
        <w:pStyle w:val="a5"/>
        <w:ind w:left="0" w:firstLine="709"/>
        <w:jc w:val="both"/>
        <w:rPr>
          <w:b/>
          <w:sz w:val="28"/>
          <w:szCs w:val="28"/>
        </w:rPr>
      </w:pPr>
      <w:r w:rsidRPr="009315BF">
        <w:rPr>
          <w:b/>
          <w:sz w:val="28"/>
          <w:szCs w:val="28"/>
        </w:rPr>
        <w:t xml:space="preserve">1.2 Место </w:t>
      </w:r>
      <w:r w:rsidR="00FC1233">
        <w:rPr>
          <w:b/>
          <w:sz w:val="28"/>
          <w:szCs w:val="28"/>
        </w:rPr>
        <w:t xml:space="preserve">учебной </w:t>
      </w:r>
      <w:r w:rsidRPr="009315BF">
        <w:rPr>
          <w:b/>
          <w:sz w:val="28"/>
          <w:szCs w:val="28"/>
        </w:rPr>
        <w:t xml:space="preserve">дисциплины в структуре </w:t>
      </w:r>
      <w:r w:rsidR="00B35A04">
        <w:rPr>
          <w:b/>
          <w:sz w:val="28"/>
          <w:szCs w:val="28"/>
        </w:rPr>
        <w:t>п</w:t>
      </w:r>
      <w:r w:rsidR="00B35A04" w:rsidRPr="00B35A04">
        <w:rPr>
          <w:b/>
          <w:sz w:val="28"/>
          <w:szCs w:val="28"/>
        </w:rPr>
        <w:t>рограммы подготовки специалиста среднего звена</w:t>
      </w:r>
      <w:r w:rsidR="00B35A04">
        <w:rPr>
          <w:b/>
          <w:sz w:val="28"/>
          <w:szCs w:val="28"/>
        </w:rPr>
        <w:t>:</w:t>
      </w:r>
    </w:p>
    <w:p w14:paraId="4C60BDE7" w14:textId="1246260C" w:rsidR="00B35A04" w:rsidRDefault="00B35A04" w:rsidP="00F14A34">
      <w:pPr>
        <w:adjustRightInd w:val="0"/>
        <w:ind w:firstLine="709"/>
        <w:jc w:val="both"/>
        <w:rPr>
          <w:sz w:val="28"/>
          <w:szCs w:val="28"/>
        </w:rPr>
      </w:pPr>
      <w:r w:rsidRPr="00B35A04">
        <w:rPr>
          <w:sz w:val="28"/>
          <w:szCs w:val="28"/>
        </w:rPr>
        <w:t xml:space="preserve">учебная дисциплина </w:t>
      </w:r>
      <w:r w:rsidR="003205F7">
        <w:rPr>
          <w:sz w:val="28"/>
          <w:szCs w:val="28"/>
        </w:rPr>
        <w:t>История изобразительного искусства</w:t>
      </w:r>
      <w:r w:rsidRPr="00B35A04">
        <w:rPr>
          <w:sz w:val="28"/>
          <w:szCs w:val="28"/>
        </w:rPr>
        <w:t xml:space="preserve"> входит в профессиональный цикл и является общепрофессиональной дисциплиной.</w:t>
      </w:r>
    </w:p>
    <w:p w14:paraId="72CBAC8A" w14:textId="1E945BA7" w:rsidR="006F6DCA" w:rsidRPr="009315BF" w:rsidRDefault="006F6DCA" w:rsidP="00F14A34">
      <w:pPr>
        <w:adjustRightInd w:val="0"/>
        <w:ind w:firstLine="709"/>
        <w:jc w:val="both"/>
        <w:rPr>
          <w:rFonts w:eastAsia="PMingLiU"/>
          <w:color w:val="000000"/>
          <w:sz w:val="28"/>
          <w:szCs w:val="28"/>
        </w:rPr>
      </w:pPr>
      <w:r w:rsidRPr="009315BF">
        <w:rPr>
          <w:rFonts w:eastAsia="PMingLiU"/>
          <w:b/>
          <w:color w:val="000000"/>
          <w:sz w:val="28"/>
          <w:szCs w:val="28"/>
        </w:rPr>
        <w:t xml:space="preserve">1.3 Цели и задачи </w:t>
      </w:r>
      <w:r w:rsidR="0079773B">
        <w:rPr>
          <w:rFonts w:eastAsia="PMingLiU"/>
          <w:b/>
          <w:color w:val="000000"/>
          <w:sz w:val="28"/>
          <w:szCs w:val="28"/>
        </w:rPr>
        <w:t xml:space="preserve">учебной </w:t>
      </w:r>
      <w:r w:rsidRPr="009315BF">
        <w:rPr>
          <w:rFonts w:eastAsia="PMingLiU"/>
          <w:b/>
          <w:color w:val="000000"/>
          <w:sz w:val="28"/>
          <w:szCs w:val="28"/>
        </w:rPr>
        <w:t>дисциплины – требования к результатам освоения дисциплины:</w:t>
      </w:r>
    </w:p>
    <w:p w14:paraId="0AA71D9A" w14:textId="77777777" w:rsidR="006F6DCA" w:rsidRPr="009315BF" w:rsidRDefault="006F6DCA" w:rsidP="00F14A34">
      <w:pPr>
        <w:ind w:firstLine="709"/>
        <w:jc w:val="both"/>
        <w:rPr>
          <w:rFonts w:eastAsia="PMingLiU"/>
          <w:b/>
          <w:color w:val="000000"/>
          <w:sz w:val="28"/>
          <w:szCs w:val="28"/>
          <w:lang w:eastAsia="nl-NL"/>
        </w:rPr>
      </w:pPr>
      <w:r w:rsidRPr="009315BF">
        <w:rPr>
          <w:rFonts w:eastAsia="PMingLiU"/>
          <w:color w:val="000000"/>
          <w:sz w:val="28"/>
          <w:szCs w:val="28"/>
          <w:lang w:eastAsia="nl-NL"/>
        </w:rPr>
        <w:t xml:space="preserve">В результате освоения дисциплины обучающийся должен </w:t>
      </w:r>
      <w:r w:rsidRPr="009315BF">
        <w:rPr>
          <w:rFonts w:eastAsia="PMingLiU"/>
          <w:b/>
          <w:color w:val="000000"/>
          <w:sz w:val="28"/>
          <w:szCs w:val="28"/>
          <w:lang w:eastAsia="nl-NL"/>
        </w:rPr>
        <w:t>уметь:</w:t>
      </w:r>
    </w:p>
    <w:p w14:paraId="6B5C6954" w14:textId="77777777" w:rsidR="003205F7" w:rsidRDefault="003205F7" w:rsidP="003205F7">
      <w:pPr>
        <w:numPr>
          <w:ilvl w:val="0"/>
          <w:numId w:val="18"/>
        </w:numPr>
        <w:jc w:val="both"/>
        <w:rPr>
          <w:rFonts w:eastAsia="PMingLiU"/>
          <w:color w:val="000000"/>
          <w:sz w:val="28"/>
          <w:szCs w:val="28"/>
          <w:lang w:eastAsia="nl-NL"/>
        </w:rPr>
      </w:pPr>
      <w:bookmarkStart w:id="1" w:name="_Hlk154651052"/>
      <w:r w:rsidRPr="003205F7">
        <w:rPr>
          <w:rFonts w:eastAsia="PMingLiU"/>
          <w:color w:val="000000"/>
          <w:sz w:val="28"/>
          <w:szCs w:val="28"/>
          <w:lang w:eastAsia="nl-NL"/>
        </w:rPr>
        <w:t>использовать свои знания в профессиональной деятельности;</w:t>
      </w:r>
    </w:p>
    <w:bookmarkEnd w:id="1"/>
    <w:p w14:paraId="3713C462" w14:textId="50691BCD" w:rsidR="006F6DCA" w:rsidRPr="009315BF" w:rsidRDefault="006F6DCA" w:rsidP="00E62C53">
      <w:pPr>
        <w:ind w:firstLine="709"/>
        <w:jc w:val="both"/>
        <w:rPr>
          <w:rFonts w:eastAsia="PMingLiU"/>
          <w:b/>
          <w:color w:val="000000"/>
          <w:sz w:val="28"/>
          <w:szCs w:val="28"/>
          <w:lang w:eastAsia="nl-NL"/>
        </w:rPr>
      </w:pPr>
      <w:r w:rsidRPr="009315BF">
        <w:rPr>
          <w:rFonts w:eastAsia="PMingLiU"/>
          <w:color w:val="000000"/>
          <w:sz w:val="28"/>
          <w:szCs w:val="28"/>
          <w:lang w:eastAsia="nl-NL"/>
        </w:rPr>
        <w:t xml:space="preserve">В результате освоения дисциплины обучающийся должен </w:t>
      </w:r>
      <w:r w:rsidRPr="009315BF">
        <w:rPr>
          <w:rFonts w:eastAsia="PMingLiU"/>
          <w:b/>
          <w:color w:val="000000"/>
          <w:sz w:val="28"/>
          <w:szCs w:val="28"/>
          <w:lang w:eastAsia="nl-NL"/>
        </w:rPr>
        <w:t>знать:</w:t>
      </w:r>
    </w:p>
    <w:p w14:paraId="7F682E1A" w14:textId="77777777" w:rsidR="003205F7" w:rsidRPr="003205F7" w:rsidRDefault="003205F7" w:rsidP="003205F7">
      <w:pPr>
        <w:numPr>
          <w:ilvl w:val="0"/>
          <w:numId w:val="18"/>
        </w:numPr>
        <w:jc w:val="both"/>
        <w:rPr>
          <w:rFonts w:eastAsia="PMingLiU"/>
          <w:color w:val="000000"/>
          <w:sz w:val="28"/>
          <w:szCs w:val="28"/>
          <w:lang w:eastAsia="nl-NL"/>
        </w:rPr>
      </w:pPr>
      <w:bookmarkStart w:id="2" w:name="_Hlk154651071"/>
      <w:r w:rsidRPr="003205F7">
        <w:rPr>
          <w:rFonts w:eastAsia="PMingLiU"/>
          <w:color w:val="000000"/>
          <w:sz w:val="28"/>
          <w:szCs w:val="28"/>
          <w:lang w:eastAsia="nl-NL"/>
        </w:rPr>
        <w:t>характерные черты художественных стилей различных исторических эпох;</w:t>
      </w:r>
    </w:p>
    <w:p w14:paraId="3D97CA74" w14:textId="48D646D7" w:rsidR="003205F7" w:rsidRDefault="003205F7" w:rsidP="003205F7">
      <w:pPr>
        <w:numPr>
          <w:ilvl w:val="0"/>
          <w:numId w:val="18"/>
        </w:numPr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3205F7">
        <w:rPr>
          <w:rFonts w:eastAsia="PMingLiU"/>
          <w:color w:val="000000"/>
          <w:sz w:val="28"/>
          <w:szCs w:val="28"/>
          <w:lang w:eastAsia="nl-NL"/>
        </w:rPr>
        <w:t>творчество наиболее значительных художников, скульпторов, архитекторов</w:t>
      </w:r>
      <w:r>
        <w:rPr>
          <w:rFonts w:eastAsia="PMingLiU"/>
          <w:color w:val="000000"/>
          <w:sz w:val="28"/>
          <w:szCs w:val="28"/>
          <w:lang w:eastAsia="nl-NL"/>
        </w:rPr>
        <w:t>.</w:t>
      </w:r>
      <w:r w:rsidRPr="003205F7">
        <w:rPr>
          <w:rFonts w:eastAsia="PMingLiU"/>
          <w:color w:val="000000"/>
          <w:sz w:val="28"/>
          <w:szCs w:val="28"/>
          <w:lang w:eastAsia="nl-NL"/>
        </w:rPr>
        <w:t xml:space="preserve"> </w:t>
      </w:r>
    </w:p>
    <w:bookmarkEnd w:id="2"/>
    <w:p w14:paraId="5EE8425A" w14:textId="305164E1" w:rsidR="006F6DCA" w:rsidRPr="009315BF" w:rsidRDefault="006F6DCA" w:rsidP="003205F7">
      <w:pPr>
        <w:ind w:firstLine="709"/>
        <w:jc w:val="both"/>
        <w:rPr>
          <w:sz w:val="28"/>
          <w:szCs w:val="28"/>
        </w:rPr>
      </w:pPr>
      <w:r w:rsidRPr="009315BF">
        <w:rPr>
          <w:sz w:val="28"/>
          <w:szCs w:val="28"/>
        </w:rPr>
        <w:t xml:space="preserve">В результате освоения данной дисциплины у выпускника формируются компетенции: </w:t>
      </w:r>
    </w:p>
    <w:p w14:paraId="0F46684A" w14:textId="77777777" w:rsidR="006F6DCA" w:rsidRPr="009315BF" w:rsidRDefault="006F6DCA" w:rsidP="009315BF">
      <w:pPr>
        <w:ind w:firstLine="567"/>
        <w:jc w:val="both"/>
        <w:rPr>
          <w:b/>
          <w:sz w:val="28"/>
          <w:szCs w:val="28"/>
        </w:rPr>
      </w:pPr>
      <w:r w:rsidRPr="009315BF">
        <w:rPr>
          <w:b/>
          <w:sz w:val="28"/>
          <w:szCs w:val="28"/>
        </w:rPr>
        <w:t>Общие компетенции (ОК):</w:t>
      </w:r>
    </w:p>
    <w:p w14:paraId="1FF0340C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5D0976A4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4F1959F4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14:paraId="1A9CC075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0A9001AE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14:paraId="519D1407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14:paraId="121623A4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14:paraId="76620EE9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2AE2F3A9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14:paraId="5FAA6D57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lastRenderedPageBreak/>
        <w:t>ОК 10. Владеть основами предпринимательской деятельности и особенностями предпринимательства в профессиональной деятельности.</w:t>
      </w:r>
    </w:p>
    <w:p w14:paraId="4D578E1E" w14:textId="77777777" w:rsid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11. Обладать экологической, информационной и коммуникативной культурой, базовыми умениями общения на иностранном языке.</w:t>
      </w:r>
    </w:p>
    <w:p w14:paraId="1EE09080" w14:textId="0DF00E0C" w:rsidR="006F6DCA" w:rsidRPr="009315BF" w:rsidRDefault="006F6DCA" w:rsidP="003B2639">
      <w:pPr>
        <w:ind w:firstLine="567"/>
        <w:jc w:val="both"/>
        <w:rPr>
          <w:b/>
          <w:sz w:val="28"/>
          <w:szCs w:val="28"/>
        </w:rPr>
      </w:pPr>
      <w:r w:rsidRPr="009315BF">
        <w:rPr>
          <w:b/>
          <w:sz w:val="28"/>
          <w:szCs w:val="28"/>
        </w:rPr>
        <w:t>Профессиональные компетенции (ПК):</w:t>
      </w:r>
    </w:p>
    <w:p w14:paraId="7D1BF08A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ПК 1.1. Осуществлять поиск рекламных идей.</w:t>
      </w:r>
    </w:p>
    <w:p w14:paraId="0ADE946C" w14:textId="38FA4C12" w:rsidR="003B2639" w:rsidRPr="009315BF" w:rsidRDefault="003B2639" w:rsidP="00C576FF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ПК 1.2. Осуществлять художественное эскизирование и выбор оптимальных изобразительных средств рекламы.</w:t>
      </w:r>
    </w:p>
    <w:p w14:paraId="29D994FA" w14:textId="750A258F" w:rsidR="006F6DCA" w:rsidRPr="009315BF" w:rsidRDefault="006F6DCA" w:rsidP="009315BF">
      <w:pPr>
        <w:pStyle w:val="1"/>
      </w:pPr>
      <w:bookmarkStart w:id="3" w:name="_Toc58932273"/>
      <w:bookmarkStart w:id="4" w:name="_Toc58932343"/>
      <w:bookmarkStart w:id="5" w:name="_Toc76939047"/>
      <w:r w:rsidRPr="009315BF">
        <w:lastRenderedPageBreak/>
        <w:t>2. СТРУКТУРА И СОДЕРЖАНИЕ УЧЕБНОЙ ДИСЦИПЛИНЫ</w:t>
      </w:r>
      <w:bookmarkEnd w:id="3"/>
      <w:bookmarkEnd w:id="4"/>
      <w:bookmarkEnd w:id="5"/>
    </w:p>
    <w:p w14:paraId="5BDCC64B" w14:textId="77777777" w:rsidR="006F6DCA" w:rsidRPr="009315BF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u w:val="single"/>
        </w:rPr>
      </w:pPr>
      <w:r w:rsidRPr="009315BF">
        <w:rPr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9996" w:type="dxa"/>
        <w:tblInd w:w="-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6"/>
        <w:gridCol w:w="1490"/>
      </w:tblGrid>
      <w:tr w:rsidR="00490C03" w:rsidRPr="0065386A" w14:paraId="437DF4EE" w14:textId="77777777" w:rsidTr="00451C7D">
        <w:trPr>
          <w:trHeight w:val="460"/>
        </w:trPr>
        <w:tc>
          <w:tcPr>
            <w:tcW w:w="8506" w:type="dxa"/>
            <w:shd w:val="clear" w:color="auto" w:fill="auto"/>
            <w:vAlign w:val="center"/>
          </w:tcPr>
          <w:p w14:paraId="0994AD47" w14:textId="77777777" w:rsidR="00490C03" w:rsidRPr="0065386A" w:rsidRDefault="00490C03" w:rsidP="00451C7D">
            <w:pPr>
              <w:widowControl/>
              <w:autoSpaceDE/>
              <w:autoSpaceDN/>
              <w:jc w:val="center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490" w:type="dxa"/>
            <w:shd w:val="clear" w:color="auto" w:fill="auto"/>
            <w:vAlign w:val="center"/>
          </w:tcPr>
          <w:p w14:paraId="27C81FF0" w14:textId="77777777" w:rsidR="00490C03" w:rsidRPr="0065386A" w:rsidRDefault="00490C03" w:rsidP="00451C7D">
            <w:pPr>
              <w:widowControl/>
              <w:autoSpaceDE/>
              <w:autoSpaceDN/>
              <w:jc w:val="center"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iCs/>
                <w:color w:val="000000"/>
                <w:kern w:val="28"/>
                <w:sz w:val="28"/>
                <w:szCs w:val="28"/>
                <w:lang w:eastAsia="ru-RU"/>
              </w:rPr>
              <w:t>Объем часов</w:t>
            </w:r>
          </w:p>
        </w:tc>
      </w:tr>
      <w:tr w:rsidR="00490C03" w:rsidRPr="0065386A" w14:paraId="24581397" w14:textId="77777777" w:rsidTr="00451C7D">
        <w:trPr>
          <w:trHeight w:val="285"/>
        </w:trPr>
        <w:tc>
          <w:tcPr>
            <w:tcW w:w="8506" w:type="dxa"/>
            <w:shd w:val="clear" w:color="auto" w:fill="auto"/>
          </w:tcPr>
          <w:p w14:paraId="522A37E2" w14:textId="77777777" w:rsidR="00490C03" w:rsidRPr="0065386A" w:rsidRDefault="00490C03" w:rsidP="00451C7D">
            <w:pPr>
              <w:widowControl/>
              <w:autoSpaceDE/>
              <w:autoSpaceDN/>
              <w:rPr>
                <w:b/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Максимальная учебная нагрузка (всего)</w:t>
            </w:r>
          </w:p>
        </w:tc>
        <w:tc>
          <w:tcPr>
            <w:tcW w:w="1490" w:type="dxa"/>
            <w:shd w:val="clear" w:color="auto" w:fill="auto"/>
          </w:tcPr>
          <w:p w14:paraId="38AEC8BF" w14:textId="385994FB" w:rsidR="00490C03" w:rsidRPr="0065386A" w:rsidRDefault="00490C03" w:rsidP="00451C7D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108</w:t>
            </w:r>
          </w:p>
        </w:tc>
      </w:tr>
      <w:tr w:rsidR="00490C03" w:rsidRPr="0065386A" w14:paraId="28682CD5" w14:textId="77777777" w:rsidTr="00451C7D">
        <w:tc>
          <w:tcPr>
            <w:tcW w:w="8506" w:type="dxa"/>
            <w:shd w:val="clear" w:color="auto" w:fill="auto"/>
          </w:tcPr>
          <w:p w14:paraId="61F45747" w14:textId="77777777" w:rsidR="00490C03" w:rsidRPr="0065386A" w:rsidRDefault="00490C03" w:rsidP="00451C7D">
            <w:pPr>
              <w:widowControl/>
              <w:autoSpaceDE/>
              <w:autoSpaceDN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490" w:type="dxa"/>
            <w:shd w:val="clear" w:color="auto" w:fill="auto"/>
          </w:tcPr>
          <w:p w14:paraId="75C52D4F" w14:textId="7764745F" w:rsidR="00490C03" w:rsidRPr="0065386A" w:rsidRDefault="00490C03" w:rsidP="00451C7D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72</w:t>
            </w:r>
          </w:p>
        </w:tc>
      </w:tr>
      <w:tr w:rsidR="00490C03" w:rsidRPr="0065386A" w14:paraId="2A5B9E95" w14:textId="77777777" w:rsidTr="00451C7D">
        <w:tc>
          <w:tcPr>
            <w:tcW w:w="8506" w:type="dxa"/>
            <w:shd w:val="clear" w:color="auto" w:fill="auto"/>
          </w:tcPr>
          <w:p w14:paraId="3F8CA80B" w14:textId="77777777" w:rsidR="00490C03" w:rsidRPr="0065386A" w:rsidRDefault="00490C03" w:rsidP="00451C7D">
            <w:pPr>
              <w:widowControl/>
              <w:autoSpaceDE/>
              <w:autoSpaceDN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color w:val="000000"/>
                <w:kern w:val="28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490" w:type="dxa"/>
            <w:shd w:val="clear" w:color="auto" w:fill="auto"/>
          </w:tcPr>
          <w:p w14:paraId="12177E79" w14:textId="77777777" w:rsidR="00490C03" w:rsidRPr="0065386A" w:rsidRDefault="00490C03" w:rsidP="00451C7D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  <w:tr w:rsidR="00490C03" w:rsidRPr="0065386A" w14:paraId="1668254A" w14:textId="77777777" w:rsidTr="00451C7D">
        <w:tc>
          <w:tcPr>
            <w:tcW w:w="8506" w:type="dxa"/>
            <w:shd w:val="clear" w:color="auto" w:fill="auto"/>
          </w:tcPr>
          <w:p w14:paraId="17DF7D91" w14:textId="77777777" w:rsidR="00490C03" w:rsidRPr="0065386A" w:rsidRDefault="00490C03" w:rsidP="00451C7D">
            <w:pPr>
              <w:widowControl/>
              <w:autoSpaceDE/>
              <w:autoSpaceDN/>
              <w:ind w:firstLine="357"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color w:val="000000"/>
                <w:kern w:val="28"/>
                <w:sz w:val="28"/>
                <w:szCs w:val="28"/>
                <w:lang w:eastAsia="ru-RU"/>
              </w:rPr>
              <w:t>лекционные занятия</w:t>
            </w:r>
          </w:p>
        </w:tc>
        <w:tc>
          <w:tcPr>
            <w:tcW w:w="1490" w:type="dxa"/>
            <w:shd w:val="clear" w:color="auto" w:fill="auto"/>
          </w:tcPr>
          <w:p w14:paraId="73E0E96E" w14:textId="0345935E" w:rsidR="00490C03" w:rsidRPr="0065386A" w:rsidRDefault="00490C03" w:rsidP="00451C7D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50</w:t>
            </w:r>
          </w:p>
        </w:tc>
      </w:tr>
      <w:tr w:rsidR="00490C03" w:rsidRPr="0065386A" w14:paraId="7FAEC05A" w14:textId="77777777" w:rsidTr="00451C7D">
        <w:tc>
          <w:tcPr>
            <w:tcW w:w="8506" w:type="dxa"/>
            <w:shd w:val="clear" w:color="auto" w:fill="auto"/>
          </w:tcPr>
          <w:p w14:paraId="346B32F8" w14:textId="77777777" w:rsidR="00490C03" w:rsidRPr="0065386A" w:rsidRDefault="00490C03" w:rsidP="00451C7D">
            <w:pPr>
              <w:widowControl/>
              <w:autoSpaceDE/>
              <w:autoSpaceDN/>
              <w:ind w:firstLine="357"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color w:val="000000"/>
                <w:kern w:val="28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490" w:type="dxa"/>
            <w:shd w:val="clear" w:color="auto" w:fill="auto"/>
          </w:tcPr>
          <w:p w14:paraId="0F8F1895" w14:textId="71673BF1" w:rsidR="00490C03" w:rsidRPr="0065386A" w:rsidRDefault="00490C03" w:rsidP="00451C7D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22</w:t>
            </w:r>
          </w:p>
        </w:tc>
      </w:tr>
      <w:tr w:rsidR="00490C03" w:rsidRPr="0065386A" w14:paraId="2C0433BB" w14:textId="77777777" w:rsidTr="00451C7D">
        <w:tc>
          <w:tcPr>
            <w:tcW w:w="8506" w:type="dxa"/>
            <w:shd w:val="clear" w:color="auto" w:fill="auto"/>
          </w:tcPr>
          <w:p w14:paraId="6E162DAF" w14:textId="77777777" w:rsidR="00490C03" w:rsidRPr="0065386A" w:rsidRDefault="00490C03" w:rsidP="00451C7D">
            <w:pPr>
              <w:widowControl/>
              <w:autoSpaceDE/>
              <w:autoSpaceDN/>
              <w:jc w:val="both"/>
              <w:rPr>
                <w:b/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490" w:type="dxa"/>
            <w:shd w:val="clear" w:color="auto" w:fill="auto"/>
          </w:tcPr>
          <w:p w14:paraId="63E38F7A" w14:textId="0A44EFA7" w:rsidR="00490C03" w:rsidRPr="0065386A" w:rsidRDefault="00490C03" w:rsidP="00451C7D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36</w:t>
            </w:r>
          </w:p>
        </w:tc>
      </w:tr>
      <w:tr w:rsidR="00490C03" w:rsidRPr="0065386A" w14:paraId="1CC9B3BC" w14:textId="77777777" w:rsidTr="00451C7D">
        <w:tc>
          <w:tcPr>
            <w:tcW w:w="8506" w:type="dxa"/>
            <w:tcBorders>
              <w:right w:val="single" w:sz="4" w:space="0" w:color="auto"/>
            </w:tcBorders>
            <w:shd w:val="clear" w:color="auto" w:fill="auto"/>
          </w:tcPr>
          <w:p w14:paraId="562452B8" w14:textId="77777777" w:rsidR="00490C03" w:rsidRPr="0065386A" w:rsidRDefault="00490C03" w:rsidP="00451C7D">
            <w:pPr>
              <w:widowControl/>
              <w:autoSpaceDE/>
              <w:autoSpaceDN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iCs/>
                <w:color w:val="000000"/>
                <w:kern w:val="28"/>
                <w:sz w:val="28"/>
                <w:szCs w:val="28"/>
                <w:lang w:eastAsia="ru-RU"/>
              </w:rPr>
              <w:t>Промежуточная аттестация</w:t>
            </w:r>
            <w:r w:rsidRPr="0065386A"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 xml:space="preserve"> в форме</w:t>
            </w:r>
            <w:r w:rsidRPr="0065386A"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  <w:t xml:space="preserve"> </w:t>
            </w:r>
            <w:r w:rsidRPr="0065386A"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дифференцированного зачета</w:t>
            </w:r>
          </w:p>
        </w:tc>
        <w:tc>
          <w:tcPr>
            <w:tcW w:w="1490" w:type="dxa"/>
            <w:tcBorders>
              <w:left w:val="single" w:sz="4" w:space="0" w:color="auto"/>
            </w:tcBorders>
            <w:shd w:val="clear" w:color="auto" w:fill="auto"/>
          </w:tcPr>
          <w:p w14:paraId="4A8649CA" w14:textId="77777777" w:rsidR="00490C03" w:rsidRPr="0065386A" w:rsidRDefault="00490C03" w:rsidP="00451C7D">
            <w:pPr>
              <w:widowControl/>
              <w:autoSpaceDE/>
              <w:autoSpaceDN/>
              <w:jc w:val="center"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</w:tbl>
    <w:p w14:paraId="3FB00F47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5102C305" w14:textId="77777777" w:rsidR="00490C03" w:rsidRDefault="00490C03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14761FA6" w14:textId="77777777" w:rsidR="00490C03" w:rsidRPr="009315BF" w:rsidRDefault="00490C03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4F64B092" w14:textId="77777777" w:rsidR="006F6DCA" w:rsidRPr="009315BF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  <w:sectPr w:rsidR="006F6DCA" w:rsidRPr="009315BF" w:rsidSect="00FA4913">
          <w:footerReference w:type="even" r:id="rId14"/>
          <w:footerReference w:type="default" r:id="rId15"/>
          <w:type w:val="nextColumn"/>
          <w:pgSz w:w="11906" w:h="16838"/>
          <w:pgMar w:top="1134" w:right="1134" w:bottom="1134" w:left="1134" w:header="708" w:footer="708" w:gutter="0"/>
          <w:cols w:space="720"/>
          <w:titlePg/>
        </w:sectPr>
      </w:pPr>
    </w:p>
    <w:p w14:paraId="64D6B897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bookmarkStart w:id="6" w:name="_Toc76463635"/>
      <w:bookmarkStart w:id="7" w:name="_Toc76463728"/>
      <w:bookmarkStart w:id="8" w:name="_Toc76939048"/>
      <w:bookmarkStart w:id="9" w:name="_Toc58932192"/>
      <w:bookmarkStart w:id="10" w:name="_Toc58932274"/>
      <w:bookmarkStart w:id="11" w:name="_Toc58932344"/>
      <w:r w:rsidRPr="009315BF">
        <w:rPr>
          <w:b/>
          <w:sz w:val="28"/>
          <w:szCs w:val="28"/>
        </w:rPr>
        <w:lastRenderedPageBreak/>
        <w:t>2.2. Тематический план и содержание учебной дисциплины</w:t>
      </w:r>
      <w:bookmarkEnd w:id="6"/>
      <w:bookmarkEnd w:id="7"/>
      <w:bookmarkEnd w:id="8"/>
    </w:p>
    <w:p w14:paraId="1C7453BF" w14:textId="77777777" w:rsidR="006F6DCA" w:rsidRPr="009315BF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78"/>
        <w:gridCol w:w="8945"/>
        <w:gridCol w:w="1276"/>
        <w:gridCol w:w="2126"/>
      </w:tblGrid>
      <w:tr w:rsidR="007963AB" w:rsidRPr="007963AB" w14:paraId="610243FB" w14:textId="77777777" w:rsidTr="0077771F">
        <w:trPr>
          <w:trHeight w:val="20"/>
        </w:trPr>
        <w:tc>
          <w:tcPr>
            <w:tcW w:w="2078" w:type="dxa"/>
            <w:shd w:val="clear" w:color="auto" w:fill="auto"/>
          </w:tcPr>
          <w:p w14:paraId="0C7A1D24" w14:textId="77777777" w:rsidR="007963AB" w:rsidRPr="007963AB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7963AB">
              <w:rPr>
                <w:b/>
                <w:bCs/>
                <w:sz w:val="20"/>
                <w:szCs w:val="20"/>
                <w:lang w:eastAsia="ru-RU"/>
              </w:rPr>
              <w:t>Наименование разделов и тем</w:t>
            </w:r>
          </w:p>
        </w:tc>
        <w:tc>
          <w:tcPr>
            <w:tcW w:w="8945" w:type="dxa"/>
            <w:shd w:val="clear" w:color="auto" w:fill="auto"/>
          </w:tcPr>
          <w:p w14:paraId="43BCA1C7" w14:textId="77777777" w:rsidR="007963AB" w:rsidRPr="007963AB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7963AB">
              <w:rPr>
                <w:b/>
                <w:bCs/>
                <w:sz w:val="20"/>
                <w:szCs w:val="20"/>
                <w:lang w:eastAsia="ru-RU"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работа (проект)</w:t>
            </w:r>
            <w:r w:rsidRPr="007963AB">
              <w:rPr>
                <w:bCs/>
                <w:i/>
                <w:sz w:val="20"/>
                <w:szCs w:val="20"/>
                <w:lang w:eastAsia="ru-RU"/>
              </w:rPr>
              <w:t xml:space="preserve"> (если предусмотрены)</w:t>
            </w:r>
          </w:p>
        </w:tc>
        <w:tc>
          <w:tcPr>
            <w:tcW w:w="1276" w:type="dxa"/>
            <w:shd w:val="clear" w:color="auto" w:fill="auto"/>
          </w:tcPr>
          <w:p w14:paraId="369735DF" w14:textId="77777777" w:rsidR="007963AB" w:rsidRPr="007963AB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7963AB">
              <w:rPr>
                <w:b/>
                <w:bCs/>
                <w:sz w:val="20"/>
                <w:szCs w:val="20"/>
                <w:lang w:eastAsia="ru-RU"/>
              </w:rPr>
              <w:t>Объем часов</w:t>
            </w:r>
          </w:p>
        </w:tc>
        <w:tc>
          <w:tcPr>
            <w:tcW w:w="2126" w:type="dxa"/>
            <w:shd w:val="clear" w:color="auto" w:fill="auto"/>
          </w:tcPr>
          <w:p w14:paraId="61FA7909" w14:textId="77777777" w:rsidR="007963AB" w:rsidRPr="007963AB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7963AB">
              <w:rPr>
                <w:b/>
                <w:bCs/>
                <w:sz w:val="20"/>
                <w:szCs w:val="20"/>
                <w:lang w:eastAsia="ru-RU"/>
              </w:rPr>
              <w:t xml:space="preserve">Коды компетенций, формированию которых способствует элемент программы </w:t>
            </w:r>
          </w:p>
        </w:tc>
      </w:tr>
      <w:tr w:rsidR="007963AB" w:rsidRPr="007963AB" w14:paraId="5570E01F" w14:textId="77777777" w:rsidTr="0077771F">
        <w:trPr>
          <w:trHeight w:val="20"/>
        </w:trPr>
        <w:tc>
          <w:tcPr>
            <w:tcW w:w="2078" w:type="dxa"/>
            <w:shd w:val="clear" w:color="auto" w:fill="auto"/>
          </w:tcPr>
          <w:p w14:paraId="2EF6DBBC" w14:textId="77777777" w:rsidR="007963AB" w:rsidRPr="007963AB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7963AB">
              <w:rPr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945" w:type="dxa"/>
            <w:shd w:val="clear" w:color="auto" w:fill="auto"/>
          </w:tcPr>
          <w:p w14:paraId="4F58962F" w14:textId="77777777" w:rsidR="007963AB" w:rsidRPr="007963AB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7963AB">
              <w:rPr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14:paraId="14866F94" w14:textId="77777777" w:rsidR="007963AB" w:rsidRPr="007963AB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7963AB">
              <w:rPr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14:paraId="047346D4" w14:textId="77777777" w:rsidR="007963AB" w:rsidRPr="007963AB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7963AB">
              <w:rPr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0460BD" w:rsidRPr="007963AB" w14:paraId="7DD5A8C1" w14:textId="77777777" w:rsidTr="0077771F">
        <w:trPr>
          <w:trHeight w:val="20"/>
        </w:trPr>
        <w:tc>
          <w:tcPr>
            <w:tcW w:w="11023" w:type="dxa"/>
            <w:gridSpan w:val="2"/>
          </w:tcPr>
          <w:p w14:paraId="1645631A" w14:textId="6C5E9D12" w:rsidR="000460BD" w:rsidRPr="000460BD" w:rsidRDefault="000460BD" w:rsidP="000460B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0460BD">
              <w:rPr>
                <w:b/>
                <w:bCs/>
              </w:rPr>
              <w:t>Раздел 1. Искусство Древнего мира</w:t>
            </w:r>
          </w:p>
        </w:tc>
        <w:tc>
          <w:tcPr>
            <w:tcW w:w="1276" w:type="dxa"/>
            <w:shd w:val="clear" w:color="auto" w:fill="auto"/>
          </w:tcPr>
          <w:p w14:paraId="7EF78AD3" w14:textId="77777777" w:rsidR="000460BD" w:rsidRPr="007963AB" w:rsidRDefault="000460BD" w:rsidP="000460B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7995AB32" w14:textId="77777777" w:rsidR="000460BD" w:rsidRPr="007963AB" w:rsidRDefault="000460BD" w:rsidP="000460B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C577FD" w:rsidRPr="007963AB" w14:paraId="16388E62" w14:textId="77777777" w:rsidTr="007901AF">
        <w:trPr>
          <w:trHeight w:val="800"/>
        </w:trPr>
        <w:tc>
          <w:tcPr>
            <w:tcW w:w="207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37E8D57C" w14:textId="46E061A2" w:rsidR="00C577FD" w:rsidRPr="00B60299" w:rsidRDefault="00C577FD" w:rsidP="000460B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  <w:r w:rsidRPr="00B60299">
              <w:rPr>
                <w:lang w:eastAsia="ru-RU"/>
              </w:rPr>
              <w:t>Тема 1.1</w:t>
            </w:r>
          </w:p>
          <w:p w14:paraId="08B7DD3E" w14:textId="0159315E" w:rsidR="00C577FD" w:rsidRPr="00B60299" w:rsidRDefault="00C577FD" w:rsidP="000460B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  <w:r w:rsidRPr="00B60299">
              <w:rPr>
                <w:lang w:eastAsia="ru-RU"/>
              </w:rPr>
              <w:t>Что такое искусство</w:t>
            </w:r>
          </w:p>
        </w:tc>
        <w:tc>
          <w:tcPr>
            <w:tcW w:w="8945" w:type="dxa"/>
            <w:tcBorders>
              <w:bottom w:val="single" w:sz="4" w:space="0" w:color="auto"/>
            </w:tcBorders>
            <w:shd w:val="clear" w:color="auto" w:fill="auto"/>
          </w:tcPr>
          <w:p w14:paraId="72651686" w14:textId="77777777" w:rsidR="00C577FD" w:rsidRPr="00B60299" w:rsidRDefault="00C577FD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lang w:eastAsia="ru-RU"/>
              </w:rPr>
            </w:pPr>
            <w:r w:rsidRPr="00B60299">
              <w:rPr>
                <w:bCs/>
                <w:lang w:eastAsia="ru-RU"/>
              </w:rPr>
              <w:t>Содержание учебного материала</w:t>
            </w:r>
          </w:p>
          <w:p w14:paraId="10AF4102" w14:textId="2B1DFD28" w:rsidR="00C577FD" w:rsidRPr="00B60299" w:rsidRDefault="00C577FD" w:rsidP="00030D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lang w:eastAsia="ru-RU"/>
              </w:rPr>
            </w:pPr>
            <w:r w:rsidRPr="00B60299">
              <w:t>В чем особенности искусства как вида человеческой деятельности. Чем искусство отличается от науки. В чем необходимость искусства для человечества. Виды искусства. Чем отличается изобразительное искусство от других искусств.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2E5DA705" w14:textId="31BB6E96" w:rsidR="00C577FD" w:rsidRPr="007963AB" w:rsidRDefault="00C577FD" w:rsidP="0079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7E4CF0A7" w14:textId="77777777" w:rsidR="00C577FD" w:rsidRDefault="00806994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59DD349F" w14:textId="79234E53" w:rsidR="00806994" w:rsidRPr="007963AB" w:rsidRDefault="00806994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ПК1.1., ПК1.2</w:t>
            </w:r>
          </w:p>
        </w:tc>
      </w:tr>
      <w:tr w:rsidR="00C577FD" w:rsidRPr="007963AB" w14:paraId="28AC0108" w14:textId="77777777" w:rsidTr="00807C15">
        <w:trPr>
          <w:trHeight w:val="453"/>
        </w:trPr>
        <w:tc>
          <w:tcPr>
            <w:tcW w:w="2078" w:type="dxa"/>
            <w:vMerge/>
            <w:shd w:val="clear" w:color="auto" w:fill="auto"/>
          </w:tcPr>
          <w:p w14:paraId="732D871E" w14:textId="77777777" w:rsidR="00C577FD" w:rsidRPr="00B60299" w:rsidRDefault="00C577FD" w:rsidP="00030DE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</w:p>
        </w:tc>
        <w:tc>
          <w:tcPr>
            <w:tcW w:w="8945" w:type="dxa"/>
            <w:shd w:val="clear" w:color="auto" w:fill="auto"/>
          </w:tcPr>
          <w:p w14:paraId="6BA6EFDA" w14:textId="77777777" w:rsidR="00C577FD" w:rsidRPr="00B60299" w:rsidRDefault="00C577FD" w:rsidP="00030DE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lang w:eastAsia="ru-RU"/>
              </w:rPr>
            </w:pPr>
            <w:r w:rsidRPr="00B60299">
              <w:rPr>
                <w:bCs/>
                <w:lang w:eastAsia="ru-RU"/>
              </w:rPr>
              <w:t>Самостоятельная работа обучающихся</w:t>
            </w:r>
          </w:p>
          <w:p w14:paraId="34A56FE0" w14:textId="7E4C7B52" w:rsidR="00C577FD" w:rsidRPr="00B60299" w:rsidRDefault="00C577FD" w:rsidP="000257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 w:rsidRPr="00B60299">
              <w:rPr>
                <w:bCs/>
                <w:lang w:eastAsia="ru-RU"/>
              </w:rPr>
              <w:t>Сообщения с учебной презентацией: по темам:</w:t>
            </w:r>
            <w:r>
              <w:rPr>
                <w:bCs/>
                <w:lang w:eastAsia="ru-RU"/>
              </w:rPr>
              <w:t xml:space="preserve"> </w:t>
            </w:r>
            <w:r w:rsidRPr="00B60299">
              <w:rPr>
                <w:bCs/>
                <w:lang w:eastAsia="ru-RU"/>
              </w:rPr>
              <w:t>живопись; скульптура; архитектура</w:t>
            </w:r>
          </w:p>
        </w:tc>
        <w:tc>
          <w:tcPr>
            <w:tcW w:w="1276" w:type="dxa"/>
            <w:shd w:val="clear" w:color="auto" w:fill="auto"/>
          </w:tcPr>
          <w:p w14:paraId="49C1C675" w14:textId="65009984" w:rsidR="00C577FD" w:rsidRPr="007963AB" w:rsidRDefault="00C577FD" w:rsidP="00030D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29E7476E" w14:textId="77777777" w:rsidR="00C577FD" w:rsidRPr="007963AB" w:rsidRDefault="00C577FD" w:rsidP="00030DE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06994" w:rsidRPr="007963AB" w14:paraId="38BC36B3" w14:textId="77777777" w:rsidTr="00437387">
        <w:trPr>
          <w:trHeight w:val="759"/>
        </w:trPr>
        <w:tc>
          <w:tcPr>
            <w:tcW w:w="207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3B7611A7" w14:textId="4FDFA2F4" w:rsidR="00806994" w:rsidRPr="00B60299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  <w:r w:rsidRPr="00B60299">
              <w:rPr>
                <w:lang w:eastAsia="ru-RU"/>
              </w:rPr>
              <w:t>Тема 1.2</w:t>
            </w:r>
          </w:p>
          <w:p w14:paraId="2D7B52D8" w14:textId="39A721C0" w:rsidR="00806994" w:rsidRPr="00B60299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  <w:r w:rsidRPr="00B60299">
              <w:rPr>
                <w:lang w:eastAsia="ru-RU"/>
              </w:rPr>
              <w:t>Искусство Древнего Египта</w:t>
            </w:r>
            <w:r>
              <w:rPr>
                <w:lang w:eastAsia="ru-RU"/>
              </w:rPr>
              <w:t xml:space="preserve"> (архитектура)</w:t>
            </w:r>
          </w:p>
        </w:tc>
        <w:tc>
          <w:tcPr>
            <w:tcW w:w="8945" w:type="dxa"/>
            <w:tcBorders>
              <w:bottom w:val="single" w:sz="4" w:space="0" w:color="auto"/>
            </w:tcBorders>
            <w:shd w:val="clear" w:color="auto" w:fill="auto"/>
          </w:tcPr>
          <w:p w14:paraId="71C204D3" w14:textId="77777777" w:rsidR="00806994" w:rsidRPr="00B60299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B60299">
              <w:rPr>
                <w:bCs/>
                <w:lang w:eastAsia="ru-RU"/>
              </w:rPr>
              <w:t>Содержание учебного материала</w:t>
            </w:r>
          </w:p>
          <w:p w14:paraId="6F25E7A1" w14:textId="62CD4605" w:rsidR="00806994" w:rsidRPr="00B60299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ru-RU"/>
              </w:rPr>
            </w:pPr>
            <w:r w:rsidRPr="00B60299">
              <w:rPr>
                <w:bCs/>
                <w:lang w:eastAsia="ru-RU"/>
              </w:rPr>
              <w:t xml:space="preserve">Архитектура Древнего Египта. </w:t>
            </w:r>
            <w:r w:rsidRPr="00981C80">
              <w:rPr>
                <w:bCs/>
                <w:lang w:eastAsia="ru-RU"/>
              </w:rPr>
              <w:t>Развитие искусства Египта эпохи Древнего царства</w:t>
            </w:r>
            <w:r>
              <w:rPr>
                <w:bCs/>
                <w:lang w:eastAsia="ru-RU"/>
              </w:rPr>
              <w:t>.</w:t>
            </w:r>
            <w:r w:rsidRPr="00981C80">
              <w:rPr>
                <w:bCs/>
                <w:lang w:eastAsia="ru-RU"/>
              </w:rPr>
              <w:t xml:space="preserve"> </w:t>
            </w:r>
            <w:r w:rsidRPr="00B60299">
              <w:rPr>
                <w:bCs/>
                <w:lang w:eastAsia="ru-RU"/>
              </w:rPr>
              <w:t>Как возникла египетская пирамида. Её предназначение. Пирамиды Хеопса, Хефрена, Микерина. Древнеегипетские храмы Луксор и Карнак.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1C34106A" w14:textId="706A3C53" w:rsidR="00806994" w:rsidRPr="007963AB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44AEE505" w14:textId="77777777" w:rsidR="0080699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14666EFA" w14:textId="0494C065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ПК1.1., ПК1.2</w:t>
            </w:r>
          </w:p>
        </w:tc>
      </w:tr>
      <w:tr w:rsidR="00806994" w:rsidRPr="007963AB" w14:paraId="43FF3A62" w14:textId="77777777" w:rsidTr="00437387">
        <w:trPr>
          <w:trHeight w:val="759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19EFE55" w14:textId="77777777" w:rsidR="00806994" w:rsidRPr="00B60299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</w:p>
        </w:tc>
        <w:tc>
          <w:tcPr>
            <w:tcW w:w="8945" w:type="dxa"/>
            <w:tcBorders>
              <w:bottom w:val="single" w:sz="4" w:space="0" w:color="auto"/>
            </w:tcBorders>
            <w:shd w:val="clear" w:color="auto" w:fill="auto"/>
          </w:tcPr>
          <w:p w14:paraId="44AABA62" w14:textId="77777777" w:rsidR="00806994" w:rsidRPr="00B60299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B60299">
              <w:rPr>
                <w:bCs/>
                <w:lang w:eastAsia="ru-RU"/>
              </w:rPr>
              <w:t>Самостоятельная работа обучающихся</w:t>
            </w:r>
          </w:p>
          <w:p w14:paraId="6B8FC4D0" w14:textId="64BD1AB0" w:rsidR="00806994" w:rsidRPr="00B60299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ru-RU"/>
              </w:rPr>
            </w:pPr>
            <w:r w:rsidRPr="00B60299">
              <w:rPr>
                <w:bCs/>
                <w:lang w:eastAsia="ru-RU"/>
              </w:rPr>
              <w:t>Сообщения с учебной презентацией</w:t>
            </w:r>
            <w:r>
              <w:rPr>
                <w:bCs/>
                <w:lang w:eastAsia="ru-RU"/>
              </w:rPr>
              <w:t xml:space="preserve"> по темам:</w:t>
            </w:r>
            <w:r w:rsidRPr="00B60299">
              <w:rPr>
                <w:bCs/>
                <w:lang w:eastAsia="ru-RU"/>
              </w:rPr>
              <w:t xml:space="preserve"> Пирамиды Хеопса, Пирамида Хефрена, Пирамида Микерина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057E59C6" w14:textId="347A14D3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B46BE4B" w14:textId="77777777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06994" w:rsidRPr="007963AB" w14:paraId="5BC40E75" w14:textId="77777777" w:rsidTr="0025776F">
        <w:trPr>
          <w:trHeight w:val="453"/>
        </w:trPr>
        <w:tc>
          <w:tcPr>
            <w:tcW w:w="2078" w:type="dxa"/>
            <w:vMerge w:val="restart"/>
            <w:tcBorders>
              <w:bottom w:val="single" w:sz="4" w:space="0" w:color="auto"/>
            </w:tcBorders>
          </w:tcPr>
          <w:p w14:paraId="4AAE35AC" w14:textId="036058F1" w:rsidR="00806994" w:rsidRPr="00B60299" w:rsidRDefault="00806994" w:rsidP="00806994">
            <w:pPr>
              <w:jc w:val="center"/>
            </w:pPr>
            <w:r w:rsidRPr="00B60299">
              <w:t>Тема 1.3.</w:t>
            </w:r>
          </w:p>
          <w:p w14:paraId="69B060FA" w14:textId="37722EE5" w:rsidR="00806994" w:rsidRPr="00B60299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  <w:r w:rsidRPr="00B60299">
              <w:t>Искусство Древнего Египта</w:t>
            </w:r>
            <w:r>
              <w:t xml:space="preserve"> (скульптура)</w:t>
            </w:r>
          </w:p>
        </w:tc>
        <w:tc>
          <w:tcPr>
            <w:tcW w:w="8945" w:type="dxa"/>
            <w:tcBorders>
              <w:bottom w:val="single" w:sz="4" w:space="0" w:color="auto"/>
            </w:tcBorders>
            <w:shd w:val="clear" w:color="auto" w:fill="auto"/>
          </w:tcPr>
          <w:p w14:paraId="4329FC51" w14:textId="77777777" w:rsidR="00806994" w:rsidRPr="00B60299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lang w:eastAsia="ru-RU"/>
              </w:rPr>
            </w:pPr>
            <w:r w:rsidRPr="00B60299">
              <w:rPr>
                <w:bCs/>
                <w:lang w:eastAsia="ru-RU"/>
              </w:rPr>
              <w:t>Содержание учебного материала</w:t>
            </w:r>
          </w:p>
          <w:p w14:paraId="2E854531" w14:textId="3CC1842C" w:rsidR="00806994" w:rsidRPr="00B60299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 w:rsidRPr="00B60299">
              <w:rPr>
                <w:lang w:eastAsia="ru-RU"/>
              </w:rPr>
              <w:t>Древнеегипетская скульптура. Канон. Росписи гробниц. Гробница фараона Тутанхамона.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49BC31A1" w14:textId="3A281A58" w:rsidR="00806994" w:rsidRPr="007963AB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59A5926B" w14:textId="77777777" w:rsidR="0080699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53C8DC9B" w14:textId="3FEF07C2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ПК1.1., ПК1.2</w:t>
            </w:r>
          </w:p>
        </w:tc>
      </w:tr>
      <w:tr w:rsidR="00806994" w:rsidRPr="007963AB" w14:paraId="64FC8D58" w14:textId="77777777" w:rsidTr="0025776F">
        <w:trPr>
          <w:trHeight w:val="506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24F4976" w14:textId="77777777" w:rsidR="00806994" w:rsidRPr="00B60299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</w:p>
        </w:tc>
        <w:tc>
          <w:tcPr>
            <w:tcW w:w="8945" w:type="dxa"/>
            <w:tcBorders>
              <w:bottom w:val="single" w:sz="4" w:space="0" w:color="auto"/>
            </w:tcBorders>
            <w:shd w:val="clear" w:color="auto" w:fill="auto"/>
          </w:tcPr>
          <w:p w14:paraId="51E6F30D" w14:textId="77777777" w:rsidR="00806994" w:rsidRPr="00B60299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lang w:eastAsia="ru-RU"/>
              </w:rPr>
            </w:pPr>
            <w:r w:rsidRPr="00B60299">
              <w:rPr>
                <w:lang w:eastAsia="ru-RU"/>
              </w:rPr>
              <w:t>Практические занятия</w:t>
            </w:r>
          </w:p>
          <w:p w14:paraId="06C1FA56" w14:textId="033BB7C6" w:rsidR="00806994" w:rsidRPr="00B60299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>
              <w:rPr>
                <w:lang w:eastAsia="ru-RU"/>
              </w:rPr>
              <w:t xml:space="preserve">Развитие искусства Египта эпохи Древнего царства. Искусство Среднего царства. Особенности египетской архитектуры эпохи Нового царства. Защита презентаций по темам 1.1.-1.3.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5AAD6DDE" w14:textId="45FD2E0F" w:rsidR="00806994" w:rsidRPr="007963AB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A5CCBA0" w14:textId="77777777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06994" w:rsidRPr="007963AB" w14:paraId="5F58F3AF" w14:textId="77777777" w:rsidTr="0025776F">
        <w:trPr>
          <w:trHeight w:val="759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F24C6C8" w14:textId="77777777" w:rsidR="00806994" w:rsidRPr="00B60299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</w:p>
        </w:tc>
        <w:tc>
          <w:tcPr>
            <w:tcW w:w="8945" w:type="dxa"/>
            <w:tcBorders>
              <w:bottom w:val="single" w:sz="4" w:space="0" w:color="auto"/>
            </w:tcBorders>
            <w:shd w:val="clear" w:color="auto" w:fill="auto"/>
          </w:tcPr>
          <w:p w14:paraId="48EFC165" w14:textId="77777777" w:rsidR="00806994" w:rsidRPr="00B60299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lang w:eastAsia="ru-RU"/>
              </w:rPr>
            </w:pPr>
            <w:r w:rsidRPr="00B60299">
              <w:rPr>
                <w:bCs/>
                <w:lang w:eastAsia="ru-RU"/>
              </w:rPr>
              <w:t>Самостоятельная работа обучающихся</w:t>
            </w:r>
          </w:p>
          <w:p w14:paraId="20EACB70" w14:textId="30DB188F" w:rsidR="00806994" w:rsidRPr="00B60299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 w:rsidRPr="00B60299">
              <w:rPr>
                <w:bCs/>
                <w:lang w:eastAsia="ru-RU"/>
              </w:rPr>
              <w:t>Сообщения с учебной презентацией по темам: Роспись гробницы Сенеджема; Роспись гробницы Нахта; Роспись гробницы Нефертари.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6A8B46ED" w14:textId="34FE7590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C2CD79F" w14:textId="77777777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06994" w:rsidRPr="007963AB" w14:paraId="047E8E78" w14:textId="77777777" w:rsidTr="000C2092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3ECDA1B5" w14:textId="768AACAF" w:rsidR="00806994" w:rsidRPr="00B60299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  <w:r w:rsidRPr="00B60299">
              <w:rPr>
                <w:lang w:eastAsia="ru-RU"/>
              </w:rPr>
              <w:t>Тема 1.4.</w:t>
            </w:r>
          </w:p>
          <w:p w14:paraId="1C35114A" w14:textId="56414123" w:rsidR="00806994" w:rsidRPr="00B60299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  <w:r w:rsidRPr="00B60299">
              <w:rPr>
                <w:lang w:eastAsia="ru-RU"/>
              </w:rPr>
              <w:t>Искусство Древней Греции</w:t>
            </w:r>
            <w:r>
              <w:rPr>
                <w:lang w:eastAsia="ru-RU"/>
              </w:rPr>
              <w:t xml:space="preserve"> (архитектура)</w:t>
            </w:r>
          </w:p>
        </w:tc>
        <w:tc>
          <w:tcPr>
            <w:tcW w:w="8945" w:type="dxa"/>
            <w:shd w:val="clear" w:color="auto" w:fill="auto"/>
          </w:tcPr>
          <w:p w14:paraId="3AE51435" w14:textId="179F0E4C" w:rsidR="00806994" w:rsidRPr="00B60299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B60299">
              <w:rPr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0145044F" w14:textId="65D6571F" w:rsidR="00806994" w:rsidRPr="007963AB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5009851A" w14:textId="77777777" w:rsidR="0080699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4FC2F003" w14:textId="1844184E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ПК1.1., ПК1.2</w:t>
            </w:r>
          </w:p>
        </w:tc>
      </w:tr>
      <w:tr w:rsidR="006B5A90" w:rsidRPr="007963AB" w14:paraId="5F36E333" w14:textId="77777777" w:rsidTr="0076191A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659244E7" w14:textId="77777777" w:rsidR="006B5A90" w:rsidRPr="00B60299" w:rsidRDefault="006B5A90" w:rsidP="00CC7C8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</w:p>
        </w:tc>
        <w:tc>
          <w:tcPr>
            <w:tcW w:w="8945" w:type="dxa"/>
          </w:tcPr>
          <w:p w14:paraId="376A3C51" w14:textId="46FF5D22" w:rsidR="006B5A90" w:rsidRPr="00B60299" w:rsidRDefault="006B5A90" w:rsidP="00CC7C8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B60299">
              <w:t>Архитектура Древней Греции. Греческий дом. Храм. Типы греческих храмов. Ордер. Акрополь в Афинах. Храм Парфенон. Храм Эрехтейон. Храм Ники Аптерос.</w:t>
            </w:r>
          </w:p>
        </w:tc>
        <w:tc>
          <w:tcPr>
            <w:tcW w:w="1276" w:type="dxa"/>
            <w:vMerge/>
            <w:shd w:val="clear" w:color="auto" w:fill="auto"/>
          </w:tcPr>
          <w:p w14:paraId="0198C692" w14:textId="048E6571" w:rsidR="006B5A90" w:rsidRPr="007963AB" w:rsidRDefault="006B5A90" w:rsidP="00CC7C8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5D068C07" w14:textId="77777777" w:rsidR="006B5A90" w:rsidRPr="007963AB" w:rsidRDefault="006B5A90" w:rsidP="00CC7C8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B5A90" w:rsidRPr="007963AB" w14:paraId="560D0DE6" w14:textId="77777777" w:rsidTr="0077771F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391820C2" w14:textId="77777777" w:rsidR="006B5A90" w:rsidRPr="00B60299" w:rsidRDefault="006B5A90" w:rsidP="00CC7C8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</w:p>
        </w:tc>
        <w:tc>
          <w:tcPr>
            <w:tcW w:w="8945" w:type="dxa"/>
            <w:shd w:val="clear" w:color="auto" w:fill="auto"/>
          </w:tcPr>
          <w:p w14:paraId="6DAD911C" w14:textId="71D9F201" w:rsidR="006B5A90" w:rsidRPr="00B60299" w:rsidRDefault="006B5A90" w:rsidP="00CC7C8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B60299">
              <w:rPr>
                <w:bCs/>
                <w:lang w:eastAsia="ru-RU"/>
              </w:rPr>
              <w:t>Самостоятельная работа обучающихся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36A4C8D2" w14:textId="0D0F8D88" w:rsidR="006B5A90" w:rsidRPr="007963AB" w:rsidRDefault="006B5A90" w:rsidP="00CC7C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6AB8FE9F" w14:textId="77777777" w:rsidR="006B5A90" w:rsidRPr="007963AB" w:rsidRDefault="006B5A90" w:rsidP="00CC7C8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B5A90" w:rsidRPr="007963AB" w14:paraId="5CAC11F6" w14:textId="77777777" w:rsidTr="0077771F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4BE165AC" w14:textId="77777777" w:rsidR="006B5A90" w:rsidRPr="00B60299" w:rsidRDefault="006B5A90" w:rsidP="00CC7C8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</w:p>
        </w:tc>
        <w:tc>
          <w:tcPr>
            <w:tcW w:w="8945" w:type="dxa"/>
            <w:shd w:val="clear" w:color="auto" w:fill="auto"/>
          </w:tcPr>
          <w:p w14:paraId="21066003" w14:textId="6144EA2C" w:rsidR="006B5A90" w:rsidRPr="00B60299" w:rsidRDefault="006B5A90" w:rsidP="00CC7C8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B60299">
              <w:rPr>
                <w:bCs/>
                <w:lang w:eastAsia="ru-RU"/>
              </w:rPr>
              <w:t>Сообщения с учебной презентацией по темам: Типы греческих храмов; Два ордера греческой архитектуры; Парфенон. Особенности архитектуры Парфенона.</w:t>
            </w:r>
          </w:p>
        </w:tc>
        <w:tc>
          <w:tcPr>
            <w:tcW w:w="1276" w:type="dxa"/>
            <w:vMerge/>
            <w:shd w:val="clear" w:color="auto" w:fill="auto"/>
          </w:tcPr>
          <w:p w14:paraId="0C9E157B" w14:textId="545CF428" w:rsidR="006B5A90" w:rsidRPr="007963AB" w:rsidRDefault="006B5A90" w:rsidP="00CC7C8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27AAC09D" w14:textId="77777777" w:rsidR="006B5A90" w:rsidRPr="007963AB" w:rsidRDefault="006B5A90" w:rsidP="00CC7C8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06994" w:rsidRPr="007963AB" w14:paraId="029011BF" w14:textId="77777777" w:rsidTr="004C2DB0">
        <w:trPr>
          <w:trHeight w:val="759"/>
        </w:trPr>
        <w:tc>
          <w:tcPr>
            <w:tcW w:w="2078" w:type="dxa"/>
            <w:vMerge w:val="restart"/>
            <w:shd w:val="clear" w:color="auto" w:fill="auto"/>
          </w:tcPr>
          <w:p w14:paraId="202626BB" w14:textId="761E3331" w:rsidR="00806994" w:rsidRPr="00B60299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  <w:r w:rsidRPr="00B60299">
              <w:rPr>
                <w:lang w:eastAsia="ru-RU"/>
              </w:rPr>
              <w:lastRenderedPageBreak/>
              <w:t>Тема 1.5.</w:t>
            </w:r>
          </w:p>
          <w:p w14:paraId="7B204EBB" w14:textId="46BB912B" w:rsidR="00806994" w:rsidRPr="00B60299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  <w:r w:rsidRPr="00B60299">
              <w:rPr>
                <w:lang w:eastAsia="ru-RU"/>
              </w:rPr>
              <w:t>Искусство Древней Греции</w:t>
            </w:r>
            <w:r>
              <w:rPr>
                <w:lang w:eastAsia="ru-RU"/>
              </w:rPr>
              <w:t xml:space="preserve"> (скульптура)</w:t>
            </w:r>
          </w:p>
        </w:tc>
        <w:tc>
          <w:tcPr>
            <w:tcW w:w="8945" w:type="dxa"/>
            <w:shd w:val="clear" w:color="auto" w:fill="auto"/>
          </w:tcPr>
          <w:p w14:paraId="1CD47B3F" w14:textId="77777777" w:rsidR="00806994" w:rsidRPr="00B60299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B60299">
              <w:rPr>
                <w:bCs/>
                <w:lang w:eastAsia="ru-RU"/>
              </w:rPr>
              <w:t>Содержание учебного материала</w:t>
            </w:r>
          </w:p>
          <w:p w14:paraId="21796880" w14:textId="1E88D444" w:rsidR="00806994" w:rsidRPr="00B60299" w:rsidRDefault="00806994" w:rsidP="00806994">
            <w:pPr>
              <w:rPr>
                <w:bCs/>
                <w:lang w:eastAsia="ru-RU"/>
              </w:rPr>
            </w:pPr>
            <w:r w:rsidRPr="00B60299">
              <w:rPr>
                <w:bCs/>
                <w:lang w:eastAsia="ru-RU"/>
              </w:rPr>
              <w:t>Скульптура Древней Греции. Куросы. Скульптура из бронзы. Афродита Милосская, Ника Самофракийская, Лаокаоон.</w:t>
            </w:r>
          </w:p>
        </w:tc>
        <w:tc>
          <w:tcPr>
            <w:tcW w:w="1276" w:type="dxa"/>
            <w:shd w:val="clear" w:color="auto" w:fill="auto"/>
          </w:tcPr>
          <w:p w14:paraId="49AAC70C" w14:textId="6436C9C8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6B4D3FE6" w14:textId="77777777" w:rsidR="0080699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37A2FB51" w14:textId="0D99512B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ПК1.1., ПК1.2</w:t>
            </w:r>
          </w:p>
        </w:tc>
      </w:tr>
      <w:tr w:rsidR="00806994" w:rsidRPr="007963AB" w14:paraId="067EB68B" w14:textId="77777777" w:rsidTr="004C2DB0">
        <w:trPr>
          <w:trHeight w:val="759"/>
        </w:trPr>
        <w:tc>
          <w:tcPr>
            <w:tcW w:w="2078" w:type="dxa"/>
            <w:vMerge/>
            <w:shd w:val="clear" w:color="auto" w:fill="auto"/>
          </w:tcPr>
          <w:p w14:paraId="2D2D2505" w14:textId="77777777" w:rsidR="00806994" w:rsidRPr="00B60299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</w:p>
        </w:tc>
        <w:tc>
          <w:tcPr>
            <w:tcW w:w="8945" w:type="dxa"/>
            <w:shd w:val="clear" w:color="auto" w:fill="auto"/>
          </w:tcPr>
          <w:p w14:paraId="602C284B" w14:textId="77777777" w:rsidR="00806994" w:rsidRPr="00B60299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B60299">
              <w:rPr>
                <w:bCs/>
                <w:lang w:eastAsia="ru-RU"/>
              </w:rPr>
              <w:t>Самостоятельная работа обучающихся</w:t>
            </w:r>
          </w:p>
          <w:p w14:paraId="37F206D6" w14:textId="1912C0CE" w:rsidR="00806994" w:rsidRPr="00B60299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ru-RU"/>
              </w:rPr>
            </w:pPr>
            <w:r w:rsidRPr="00B60299">
              <w:rPr>
                <w:bCs/>
                <w:lang w:eastAsia="ru-RU"/>
              </w:rPr>
              <w:t>Сообщения с учебной презентацией по темам: Чернофигурный стиль в вазописи; Краснофигурный стиль; Белофонный стиль в вазописи.</w:t>
            </w:r>
          </w:p>
        </w:tc>
        <w:tc>
          <w:tcPr>
            <w:tcW w:w="1276" w:type="dxa"/>
            <w:shd w:val="clear" w:color="auto" w:fill="auto"/>
          </w:tcPr>
          <w:p w14:paraId="5AFD074C" w14:textId="531A8259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80DDA5B" w14:textId="77777777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06994" w:rsidRPr="007963AB" w14:paraId="41CD8337" w14:textId="77777777" w:rsidTr="004C2DB0">
        <w:trPr>
          <w:trHeight w:val="759"/>
        </w:trPr>
        <w:tc>
          <w:tcPr>
            <w:tcW w:w="2078" w:type="dxa"/>
            <w:vMerge w:val="restart"/>
            <w:shd w:val="clear" w:color="auto" w:fill="auto"/>
          </w:tcPr>
          <w:p w14:paraId="403F0C8E" w14:textId="0462EF84" w:rsidR="00806994" w:rsidRPr="00B60299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  <w:r w:rsidRPr="00B60299">
              <w:rPr>
                <w:lang w:eastAsia="ru-RU"/>
              </w:rPr>
              <w:t>Тема 1.6.</w:t>
            </w:r>
          </w:p>
          <w:p w14:paraId="08277065" w14:textId="13503795" w:rsidR="00806994" w:rsidRPr="00B60299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  <w:r w:rsidRPr="00B60299">
              <w:rPr>
                <w:lang w:eastAsia="ru-RU"/>
              </w:rPr>
              <w:t>Искусство Древней Греции</w:t>
            </w:r>
            <w:r>
              <w:rPr>
                <w:lang w:eastAsia="ru-RU"/>
              </w:rPr>
              <w:t xml:space="preserve"> (вазопись)</w:t>
            </w:r>
          </w:p>
        </w:tc>
        <w:tc>
          <w:tcPr>
            <w:tcW w:w="8945" w:type="dxa"/>
            <w:shd w:val="clear" w:color="auto" w:fill="auto"/>
          </w:tcPr>
          <w:p w14:paraId="0E2E49F9" w14:textId="77777777" w:rsidR="00806994" w:rsidRPr="00B60299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B60299">
              <w:rPr>
                <w:bCs/>
                <w:lang w:eastAsia="ru-RU"/>
              </w:rPr>
              <w:t>Содержание учебного материала</w:t>
            </w:r>
          </w:p>
          <w:p w14:paraId="6C0F8C75" w14:textId="20D891A0" w:rsidR="00806994" w:rsidRPr="00B60299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ru-RU"/>
              </w:rPr>
            </w:pPr>
            <w:r w:rsidRPr="00B60299">
              <w:rPr>
                <w:bCs/>
                <w:lang w:eastAsia="ru-RU"/>
              </w:rPr>
              <w:t>Вазопись Древней Греции. Чернофигурный, краснофигурный стиль и белофонный. Эксекий – выдающийся художник-вазописец.</w:t>
            </w:r>
          </w:p>
        </w:tc>
        <w:tc>
          <w:tcPr>
            <w:tcW w:w="1276" w:type="dxa"/>
            <w:shd w:val="clear" w:color="auto" w:fill="auto"/>
          </w:tcPr>
          <w:p w14:paraId="2B8C666E" w14:textId="0DC93C79" w:rsidR="00806994" w:rsidRPr="007963AB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4DCBA6C7" w14:textId="77777777" w:rsidR="0080699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4442629A" w14:textId="18C9F710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ПК1.1., ПК1.2</w:t>
            </w:r>
          </w:p>
        </w:tc>
      </w:tr>
      <w:tr w:rsidR="006B5A90" w:rsidRPr="007963AB" w14:paraId="6B50F662" w14:textId="77777777" w:rsidTr="00CA4466">
        <w:trPr>
          <w:trHeight w:val="759"/>
        </w:trPr>
        <w:tc>
          <w:tcPr>
            <w:tcW w:w="2078" w:type="dxa"/>
            <w:vMerge/>
            <w:shd w:val="clear" w:color="auto" w:fill="auto"/>
          </w:tcPr>
          <w:p w14:paraId="10C9CB6E" w14:textId="77777777" w:rsidR="006B5A90" w:rsidRPr="00B60299" w:rsidRDefault="006B5A90" w:rsidP="0050664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</w:p>
        </w:tc>
        <w:tc>
          <w:tcPr>
            <w:tcW w:w="8945" w:type="dxa"/>
            <w:shd w:val="clear" w:color="auto" w:fill="auto"/>
          </w:tcPr>
          <w:p w14:paraId="5544C086" w14:textId="77777777" w:rsidR="006B5A90" w:rsidRPr="00B60299" w:rsidRDefault="006B5A90" w:rsidP="0050664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B60299">
              <w:rPr>
                <w:lang w:eastAsia="ru-RU"/>
              </w:rPr>
              <w:t>Практические занятия</w:t>
            </w:r>
          </w:p>
          <w:p w14:paraId="2C87F668" w14:textId="77777777" w:rsidR="00447726" w:rsidRDefault="00447726" w:rsidP="004477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ru-RU"/>
              </w:rPr>
            </w:pPr>
            <w:r w:rsidRPr="00447726">
              <w:rPr>
                <w:bCs/>
                <w:lang w:eastAsia="ru-RU"/>
              </w:rPr>
              <w:t>Искусство гомеровской Греции.</w:t>
            </w:r>
            <w:r>
              <w:rPr>
                <w:bCs/>
                <w:lang w:eastAsia="ru-RU"/>
              </w:rPr>
              <w:t xml:space="preserve"> </w:t>
            </w:r>
            <w:r w:rsidRPr="00447726">
              <w:rPr>
                <w:bCs/>
                <w:lang w:eastAsia="ru-RU"/>
              </w:rPr>
              <w:t>Ордера. Вазопись.</w:t>
            </w:r>
            <w:r>
              <w:rPr>
                <w:bCs/>
                <w:lang w:eastAsia="ru-RU"/>
              </w:rPr>
              <w:t xml:space="preserve"> </w:t>
            </w:r>
            <w:r w:rsidRPr="00447726">
              <w:rPr>
                <w:bCs/>
                <w:lang w:eastAsia="ru-RU"/>
              </w:rPr>
              <w:t>Характерные</w:t>
            </w:r>
            <w:r>
              <w:rPr>
                <w:bCs/>
                <w:lang w:eastAsia="ru-RU"/>
              </w:rPr>
              <w:t xml:space="preserve"> </w:t>
            </w:r>
            <w:r w:rsidRPr="00447726">
              <w:rPr>
                <w:bCs/>
                <w:lang w:eastAsia="ru-RU"/>
              </w:rPr>
              <w:t>черты</w:t>
            </w:r>
            <w:r>
              <w:rPr>
                <w:bCs/>
                <w:lang w:eastAsia="ru-RU"/>
              </w:rPr>
              <w:t xml:space="preserve"> </w:t>
            </w:r>
            <w:r w:rsidRPr="00447726">
              <w:rPr>
                <w:bCs/>
                <w:lang w:eastAsia="ru-RU"/>
              </w:rPr>
              <w:t>архитектуры</w:t>
            </w:r>
            <w:r>
              <w:rPr>
                <w:bCs/>
                <w:lang w:eastAsia="ru-RU"/>
              </w:rPr>
              <w:t xml:space="preserve"> </w:t>
            </w:r>
            <w:r w:rsidRPr="00447726">
              <w:rPr>
                <w:bCs/>
                <w:lang w:eastAsia="ru-RU"/>
              </w:rPr>
              <w:t>классической</w:t>
            </w:r>
            <w:r>
              <w:rPr>
                <w:bCs/>
                <w:lang w:eastAsia="ru-RU"/>
              </w:rPr>
              <w:t xml:space="preserve"> </w:t>
            </w:r>
            <w:r w:rsidRPr="00447726">
              <w:rPr>
                <w:bCs/>
                <w:lang w:eastAsia="ru-RU"/>
              </w:rPr>
              <w:t>Греции.</w:t>
            </w:r>
            <w:r>
              <w:rPr>
                <w:bCs/>
                <w:lang w:eastAsia="ru-RU"/>
              </w:rPr>
              <w:t xml:space="preserve"> </w:t>
            </w:r>
            <w:r w:rsidRPr="00447726">
              <w:rPr>
                <w:bCs/>
                <w:lang w:eastAsia="ru-RU"/>
              </w:rPr>
              <w:t>Ансамбль</w:t>
            </w:r>
            <w:r>
              <w:rPr>
                <w:bCs/>
                <w:lang w:eastAsia="ru-RU"/>
              </w:rPr>
              <w:t xml:space="preserve"> </w:t>
            </w:r>
            <w:r w:rsidRPr="00447726">
              <w:rPr>
                <w:bCs/>
                <w:lang w:eastAsia="ru-RU"/>
              </w:rPr>
              <w:t>Афинского Акрополя.</w:t>
            </w:r>
            <w:r>
              <w:rPr>
                <w:bCs/>
                <w:lang w:eastAsia="ru-RU"/>
              </w:rPr>
              <w:t xml:space="preserve"> </w:t>
            </w:r>
            <w:r w:rsidRPr="00447726">
              <w:rPr>
                <w:bCs/>
                <w:lang w:eastAsia="ru-RU"/>
              </w:rPr>
              <w:t>Особенности древнегреческой живописи.</w:t>
            </w:r>
            <w:r>
              <w:rPr>
                <w:bCs/>
                <w:lang w:eastAsia="ru-RU"/>
              </w:rPr>
              <w:t xml:space="preserve"> </w:t>
            </w:r>
            <w:r w:rsidRPr="00447726">
              <w:rPr>
                <w:bCs/>
                <w:lang w:eastAsia="ru-RU"/>
              </w:rPr>
              <w:t>Своеобразие изобразительного искусства и архитектуры эпохи эллинизма</w:t>
            </w:r>
            <w:r>
              <w:rPr>
                <w:bCs/>
                <w:lang w:eastAsia="ru-RU"/>
              </w:rPr>
              <w:t>.</w:t>
            </w:r>
            <w:r w:rsidRPr="00447726">
              <w:rPr>
                <w:bCs/>
                <w:lang w:eastAsia="ru-RU"/>
              </w:rPr>
              <w:t xml:space="preserve"> </w:t>
            </w:r>
            <w:r w:rsidR="006B5A90" w:rsidRPr="00B60299">
              <w:rPr>
                <w:bCs/>
                <w:lang w:eastAsia="ru-RU"/>
              </w:rPr>
              <w:t>Чернофигурная ваза. Краснофигурная ваза. Рисунок на ватмане.</w:t>
            </w:r>
            <w:r w:rsidR="006B5A90">
              <w:rPr>
                <w:bCs/>
                <w:lang w:eastAsia="ru-RU"/>
              </w:rPr>
              <w:t xml:space="preserve"> </w:t>
            </w:r>
          </w:p>
          <w:p w14:paraId="288DE393" w14:textId="2DDA58A8" w:rsidR="006B5A90" w:rsidRPr="00B60299" w:rsidRDefault="006B5A90" w:rsidP="004477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Тестирование по темам 1.1 – 1.6.</w:t>
            </w:r>
          </w:p>
        </w:tc>
        <w:tc>
          <w:tcPr>
            <w:tcW w:w="1276" w:type="dxa"/>
            <w:shd w:val="clear" w:color="auto" w:fill="auto"/>
          </w:tcPr>
          <w:p w14:paraId="6660431C" w14:textId="327A291B" w:rsidR="006B5A90" w:rsidRPr="00C577FD" w:rsidRDefault="006B5A90" w:rsidP="0050664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C577FD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15FB78AB" w14:textId="77777777" w:rsidR="006B5A90" w:rsidRPr="007963AB" w:rsidRDefault="006B5A90" w:rsidP="0050664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506649" w:rsidRPr="007963AB" w14:paraId="7794C82A" w14:textId="77777777" w:rsidTr="0077771F">
        <w:trPr>
          <w:trHeight w:val="20"/>
        </w:trPr>
        <w:tc>
          <w:tcPr>
            <w:tcW w:w="11023" w:type="dxa"/>
            <w:gridSpan w:val="2"/>
            <w:shd w:val="clear" w:color="auto" w:fill="auto"/>
          </w:tcPr>
          <w:p w14:paraId="06087EE4" w14:textId="24CCF306" w:rsidR="00506649" w:rsidRPr="00B60299" w:rsidRDefault="00506649" w:rsidP="0050664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bCs/>
                <w:lang w:eastAsia="ru-RU"/>
              </w:rPr>
            </w:pPr>
            <w:r w:rsidRPr="00B60299">
              <w:rPr>
                <w:b/>
                <w:bCs/>
                <w:lang w:eastAsia="ru-RU"/>
              </w:rPr>
              <w:t>Раздел 2. Искусство Средних веков и эпохи Возрождения</w:t>
            </w:r>
          </w:p>
        </w:tc>
        <w:tc>
          <w:tcPr>
            <w:tcW w:w="1276" w:type="dxa"/>
            <w:shd w:val="clear" w:color="auto" w:fill="auto"/>
          </w:tcPr>
          <w:p w14:paraId="0EF8AB20" w14:textId="77777777" w:rsidR="00506649" w:rsidRPr="007963AB" w:rsidRDefault="00506649" w:rsidP="0050664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74C9AA3C" w14:textId="77777777" w:rsidR="00506649" w:rsidRPr="007963AB" w:rsidRDefault="00506649" w:rsidP="0050664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06994" w:rsidRPr="007963AB" w14:paraId="146CBC11" w14:textId="77777777" w:rsidTr="005A30C4">
        <w:trPr>
          <w:trHeight w:val="759"/>
        </w:trPr>
        <w:tc>
          <w:tcPr>
            <w:tcW w:w="2078" w:type="dxa"/>
            <w:vMerge w:val="restart"/>
          </w:tcPr>
          <w:p w14:paraId="6D13379C" w14:textId="77777777" w:rsidR="00806994" w:rsidRPr="00B60299" w:rsidRDefault="00806994" w:rsidP="00806994">
            <w:pPr>
              <w:jc w:val="center"/>
            </w:pPr>
            <w:r w:rsidRPr="00B60299">
              <w:t>Тема 2.1.</w:t>
            </w:r>
          </w:p>
          <w:p w14:paraId="349AC63D" w14:textId="385D4455" w:rsidR="00806994" w:rsidRPr="00B60299" w:rsidRDefault="00806994" w:rsidP="00806994">
            <w:pPr>
              <w:jc w:val="center"/>
            </w:pPr>
            <w:r w:rsidRPr="00B60299">
              <w:t>Готика</w:t>
            </w:r>
          </w:p>
        </w:tc>
        <w:tc>
          <w:tcPr>
            <w:tcW w:w="8945" w:type="dxa"/>
            <w:shd w:val="clear" w:color="auto" w:fill="auto"/>
          </w:tcPr>
          <w:p w14:paraId="14725B39" w14:textId="77777777" w:rsidR="00806994" w:rsidRPr="00B60299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B60299">
              <w:rPr>
                <w:bCs/>
                <w:lang w:eastAsia="ru-RU"/>
              </w:rPr>
              <w:t>Содержание учебного материала</w:t>
            </w:r>
          </w:p>
          <w:p w14:paraId="30B3D5F9" w14:textId="022264CA" w:rsidR="00806994" w:rsidRPr="00B60299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ru-RU"/>
              </w:rPr>
            </w:pPr>
            <w:r w:rsidRPr="00B60299">
              <w:rPr>
                <w:bCs/>
                <w:lang w:eastAsia="ru-RU"/>
              </w:rPr>
              <w:t>Готическая архитектура Франции. План готического собора. Характерные черты готического стиля. Реймс, Амьен. Париж. Скульптура готических соборов. Витраж.</w:t>
            </w:r>
          </w:p>
        </w:tc>
        <w:tc>
          <w:tcPr>
            <w:tcW w:w="1276" w:type="dxa"/>
            <w:shd w:val="clear" w:color="auto" w:fill="auto"/>
          </w:tcPr>
          <w:p w14:paraId="7E2473B1" w14:textId="1B789BF0" w:rsidR="00806994" w:rsidRPr="007963AB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081F4F3D" w14:textId="77777777" w:rsidR="0080699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57773D05" w14:textId="342F7E59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ПК1.1., ПК1.2</w:t>
            </w:r>
          </w:p>
        </w:tc>
      </w:tr>
      <w:tr w:rsidR="00806994" w:rsidRPr="007963AB" w14:paraId="07EC47F5" w14:textId="77777777" w:rsidTr="005A30C4">
        <w:trPr>
          <w:trHeight w:val="759"/>
        </w:trPr>
        <w:tc>
          <w:tcPr>
            <w:tcW w:w="2078" w:type="dxa"/>
            <w:vMerge/>
            <w:shd w:val="clear" w:color="auto" w:fill="auto"/>
          </w:tcPr>
          <w:p w14:paraId="7DA7ABC0" w14:textId="77777777" w:rsidR="00806994" w:rsidRPr="00B60299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</w:p>
        </w:tc>
        <w:tc>
          <w:tcPr>
            <w:tcW w:w="8945" w:type="dxa"/>
            <w:shd w:val="clear" w:color="auto" w:fill="auto"/>
          </w:tcPr>
          <w:p w14:paraId="7024A56B" w14:textId="77777777" w:rsidR="00806994" w:rsidRPr="00B60299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B60299">
              <w:rPr>
                <w:bCs/>
                <w:lang w:eastAsia="ru-RU"/>
              </w:rPr>
              <w:t>Самостоятельная работа обучающихся</w:t>
            </w:r>
          </w:p>
          <w:p w14:paraId="2474DCB6" w14:textId="48EADD9A" w:rsidR="00806994" w:rsidRPr="00B60299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ru-RU"/>
              </w:rPr>
            </w:pPr>
            <w:r w:rsidRPr="00B60299">
              <w:rPr>
                <w:bCs/>
                <w:lang w:eastAsia="ru-RU"/>
              </w:rPr>
              <w:t>Сообщения с учебной презентацией по темам: Собор Парижской Богоматери; Реймский собор; Собор в городе Шартр; Скульптура готических соборов; Витраж эпохи готики.</w:t>
            </w:r>
          </w:p>
        </w:tc>
        <w:tc>
          <w:tcPr>
            <w:tcW w:w="1276" w:type="dxa"/>
            <w:shd w:val="clear" w:color="auto" w:fill="auto"/>
          </w:tcPr>
          <w:p w14:paraId="3244049D" w14:textId="27AD5470" w:rsidR="00806994" w:rsidRPr="007963AB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671D459" w14:textId="77777777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06994" w:rsidRPr="007963AB" w14:paraId="10BC66B0" w14:textId="77777777" w:rsidTr="005A30C4">
        <w:trPr>
          <w:trHeight w:val="1265"/>
        </w:trPr>
        <w:tc>
          <w:tcPr>
            <w:tcW w:w="2078" w:type="dxa"/>
            <w:vMerge w:val="restart"/>
          </w:tcPr>
          <w:p w14:paraId="39F59869" w14:textId="746E5B35" w:rsidR="00806994" w:rsidRPr="00B60299" w:rsidRDefault="00806994" w:rsidP="00806994">
            <w:pPr>
              <w:jc w:val="center"/>
            </w:pPr>
            <w:r w:rsidRPr="00B60299">
              <w:t>Тема 2.2.</w:t>
            </w:r>
          </w:p>
          <w:p w14:paraId="7E2CE74D" w14:textId="1DE4D3FB" w:rsidR="00806994" w:rsidRPr="00B60299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  <w:r w:rsidRPr="00B60299">
              <w:t>Италия. Эпоха Возрождения.</w:t>
            </w:r>
          </w:p>
        </w:tc>
        <w:tc>
          <w:tcPr>
            <w:tcW w:w="8945" w:type="dxa"/>
            <w:shd w:val="clear" w:color="auto" w:fill="auto"/>
          </w:tcPr>
          <w:p w14:paraId="2D36BC47" w14:textId="77777777" w:rsidR="00806994" w:rsidRPr="00B60299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B60299">
              <w:rPr>
                <w:bCs/>
                <w:lang w:eastAsia="ru-RU"/>
              </w:rPr>
              <w:t>Содержание учебного материала</w:t>
            </w:r>
          </w:p>
          <w:p w14:paraId="1BB281E1" w14:textId="27E1BD1F" w:rsidR="00806994" w:rsidRPr="00B60299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ru-RU"/>
              </w:rPr>
            </w:pPr>
            <w:r w:rsidRPr="00B60299">
              <w:rPr>
                <w:bCs/>
                <w:lang w:eastAsia="ru-RU"/>
              </w:rPr>
              <w:t>Ренессанс. Архитектура Италии 15 в. Итальянское палаццо. Палаццо Медичи, Строцци. Архитектор Брунеллески. Капелла Пацци. Собор Санта Мария дель Фьоре, Собор св. Петра в Риме.</w:t>
            </w:r>
            <w:r w:rsidRPr="00B60299">
              <w:t xml:space="preserve"> </w:t>
            </w:r>
            <w:r w:rsidRPr="00B60299">
              <w:rPr>
                <w:bCs/>
                <w:lang w:eastAsia="ru-RU"/>
              </w:rPr>
              <w:t>Живопись Италии. Раннее Возрождение. Творчество Антонелла да Мессина. Творчество Сандро Боттичелли</w:t>
            </w:r>
          </w:p>
        </w:tc>
        <w:tc>
          <w:tcPr>
            <w:tcW w:w="1276" w:type="dxa"/>
            <w:shd w:val="clear" w:color="auto" w:fill="auto"/>
          </w:tcPr>
          <w:p w14:paraId="2A2D4B36" w14:textId="43E825AF" w:rsidR="00806994" w:rsidRPr="007963AB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1D0EF619" w14:textId="77777777" w:rsidR="0080699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26AB327B" w14:textId="6203E7C9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ПК1.1., ПК1.2</w:t>
            </w:r>
          </w:p>
        </w:tc>
      </w:tr>
      <w:tr w:rsidR="00806994" w:rsidRPr="007963AB" w14:paraId="213F916A" w14:textId="77777777" w:rsidTr="005A30C4">
        <w:trPr>
          <w:trHeight w:val="1012"/>
        </w:trPr>
        <w:tc>
          <w:tcPr>
            <w:tcW w:w="2078" w:type="dxa"/>
            <w:vMerge/>
            <w:shd w:val="clear" w:color="auto" w:fill="auto"/>
          </w:tcPr>
          <w:p w14:paraId="336AF931" w14:textId="77777777" w:rsidR="00806994" w:rsidRPr="00B60299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</w:p>
        </w:tc>
        <w:tc>
          <w:tcPr>
            <w:tcW w:w="8945" w:type="dxa"/>
            <w:shd w:val="clear" w:color="auto" w:fill="auto"/>
          </w:tcPr>
          <w:p w14:paraId="3B0BDBAB" w14:textId="77777777" w:rsidR="00806994" w:rsidRPr="00B60299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B60299">
              <w:rPr>
                <w:bCs/>
                <w:lang w:eastAsia="ru-RU"/>
              </w:rPr>
              <w:t>Самостоятельная работа обучающихся</w:t>
            </w:r>
          </w:p>
          <w:p w14:paraId="29E6969B" w14:textId="50F6F088" w:rsidR="00806994" w:rsidRPr="00B60299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ru-RU"/>
              </w:rPr>
            </w:pPr>
            <w:r w:rsidRPr="00B60299">
              <w:rPr>
                <w:bCs/>
                <w:lang w:eastAsia="ru-RU"/>
              </w:rPr>
              <w:t>Сообщения с учебной презентацией по темам: Палаццо Медичи; Палаццо Строцци; Архитектор Филиппо Брунелески; Антонелло да Мессина; Сандро Боттичелли; Пьеро делла Франческо; Андреа Мантенья.</w:t>
            </w:r>
          </w:p>
        </w:tc>
        <w:tc>
          <w:tcPr>
            <w:tcW w:w="1276" w:type="dxa"/>
            <w:shd w:val="clear" w:color="auto" w:fill="auto"/>
          </w:tcPr>
          <w:p w14:paraId="0E2C8EEE" w14:textId="453F626A" w:rsidR="00806994" w:rsidRPr="007963AB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E73F309" w14:textId="77777777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06994" w:rsidRPr="007963AB" w14:paraId="55080DF2" w14:textId="77777777" w:rsidTr="005A30C4">
        <w:trPr>
          <w:trHeight w:val="759"/>
        </w:trPr>
        <w:tc>
          <w:tcPr>
            <w:tcW w:w="2078" w:type="dxa"/>
            <w:vMerge w:val="restart"/>
            <w:shd w:val="clear" w:color="auto" w:fill="auto"/>
          </w:tcPr>
          <w:p w14:paraId="6AA9271E" w14:textId="78BBF262" w:rsidR="00806994" w:rsidRPr="00B60299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  <w:r w:rsidRPr="00B60299">
              <w:rPr>
                <w:lang w:eastAsia="ru-RU"/>
              </w:rPr>
              <w:t>Тема 2.3.</w:t>
            </w:r>
          </w:p>
          <w:p w14:paraId="0E7CE963" w14:textId="764E9F02" w:rsidR="00806994" w:rsidRPr="00B60299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  <w:r w:rsidRPr="00B60299">
              <w:rPr>
                <w:lang w:eastAsia="ru-RU"/>
              </w:rPr>
              <w:t>Творчество Рафаэля</w:t>
            </w:r>
          </w:p>
        </w:tc>
        <w:tc>
          <w:tcPr>
            <w:tcW w:w="8945" w:type="dxa"/>
            <w:shd w:val="clear" w:color="auto" w:fill="auto"/>
          </w:tcPr>
          <w:p w14:paraId="65C8A365" w14:textId="77777777" w:rsidR="00806994" w:rsidRPr="00B60299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B60299">
              <w:t>Содержание учебного материала</w:t>
            </w:r>
          </w:p>
          <w:p w14:paraId="69123B07" w14:textId="5D314879" w:rsidR="00806994" w:rsidRPr="00B60299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ru-RU"/>
              </w:rPr>
            </w:pPr>
            <w:r w:rsidRPr="00B60299">
              <w:rPr>
                <w:bCs/>
                <w:lang w:eastAsia="ru-RU"/>
              </w:rPr>
              <w:t>Мадонны Рафаэля. Портреты. «Дама с единорогом» Росписи Станцы дела Сеньятура. Роспись «Афинская школа»</w:t>
            </w:r>
          </w:p>
        </w:tc>
        <w:tc>
          <w:tcPr>
            <w:tcW w:w="1276" w:type="dxa"/>
            <w:shd w:val="clear" w:color="auto" w:fill="auto"/>
          </w:tcPr>
          <w:p w14:paraId="7B6F60FE" w14:textId="70443A95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4ADFE788" w14:textId="77777777" w:rsidR="0080699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7AE8EE3A" w14:textId="0AC21A43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ПК1.1., ПК1.2</w:t>
            </w:r>
          </w:p>
        </w:tc>
      </w:tr>
      <w:tr w:rsidR="006B5A90" w:rsidRPr="007963AB" w14:paraId="70F5E851" w14:textId="77777777" w:rsidTr="00124B59">
        <w:trPr>
          <w:trHeight w:val="506"/>
        </w:trPr>
        <w:tc>
          <w:tcPr>
            <w:tcW w:w="2078" w:type="dxa"/>
            <w:vMerge/>
            <w:shd w:val="clear" w:color="auto" w:fill="auto"/>
          </w:tcPr>
          <w:p w14:paraId="2756A4FB" w14:textId="77777777" w:rsidR="006B5A90" w:rsidRPr="00B60299" w:rsidRDefault="006B5A90" w:rsidP="0050664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</w:p>
        </w:tc>
        <w:tc>
          <w:tcPr>
            <w:tcW w:w="8945" w:type="dxa"/>
            <w:shd w:val="clear" w:color="auto" w:fill="auto"/>
          </w:tcPr>
          <w:p w14:paraId="750DEE4F" w14:textId="77777777" w:rsidR="006B5A90" w:rsidRPr="00B60299" w:rsidRDefault="006B5A90" w:rsidP="0050664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B60299">
              <w:t>Практические занятия</w:t>
            </w:r>
          </w:p>
          <w:p w14:paraId="4203F572" w14:textId="454252C9" w:rsidR="006B5A90" w:rsidRPr="00B60299" w:rsidRDefault="00B040E0" w:rsidP="00642A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 xml:space="preserve">Обсуждение – дискуссия: </w:t>
            </w:r>
            <w:r w:rsidR="00791983" w:rsidRPr="00791983">
              <w:rPr>
                <w:bCs/>
                <w:lang w:eastAsia="ru-RU"/>
              </w:rPr>
              <w:t>Искусство Византии.</w:t>
            </w:r>
            <w:r w:rsidR="00791983">
              <w:rPr>
                <w:bCs/>
                <w:lang w:eastAsia="ru-RU"/>
              </w:rPr>
              <w:t xml:space="preserve"> </w:t>
            </w:r>
            <w:r w:rsidR="00791983" w:rsidRPr="00791983">
              <w:rPr>
                <w:bCs/>
                <w:lang w:eastAsia="ru-RU"/>
              </w:rPr>
              <w:t>Характерны</w:t>
            </w:r>
            <w:r w:rsidR="00791983">
              <w:rPr>
                <w:bCs/>
                <w:lang w:eastAsia="ru-RU"/>
              </w:rPr>
              <w:t xml:space="preserve">е </w:t>
            </w:r>
            <w:r w:rsidR="00791983" w:rsidRPr="00791983">
              <w:rPr>
                <w:bCs/>
                <w:lang w:eastAsia="ru-RU"/>
              </w:rPr>
              <w:t>черты</w:t>
            </w:r>
            <w:r w:rsidR="00791983">
              <w:rPr>
                <w:bCs/>
                <w:lang w:eastAsia="ru-RU"/>
              </w:rPr>
              <w:t xml:space="preserve"> </w:t>
            </w:r>
            <w:r w:rsidR="00791983" w:rsidRPr="00791983">
              <w:rPr>
                <w:bCs/>
                <w:lang w:eastAsia="ru-RU"/>
              </w:rPr>
              <w:t>романского</w:t>
            </w:r>
            <w:r w:rsidR="00791983">
              <w:rPr>
                <w:bCs/>
                <w:lang w:eastAsia="ru-RU"/>
              </w:rPr>
              <w:t xml:space="preserve"> </w:t>
            </w:r>
            <w:r w:rsidR="00791983" w:rsidRPr="00791983">
              <w:rPr>
                <w:bCs/>
                <w:lang w:eastAsia="ru-RU"/>
              </w:rPr>
              <w:t>стиля</w:t>
            </w:r>
            <w:r w:rsidR="00791983">
              <w:rPr>
                <w:bCs/>
                <w:lang w:eastAsia="ru-RU"/>
              </w:rPr>
              <w:t xml:space="preserve"> </w:t>
            </w:r>
            <w:r w:rsidR="00791983" w:rsidRPr="00791983">
              <w:rPr>
                <w:bCs/>
                <w:lang w:eastAsia="ru-RU"/>
              </w:rPr>
              <w:t>в</w:t>
            </w:r>
            <w:r w:rsidR="00791983">
              <w:rPr>
                <w:bCs/>
                <w:lang w:eastAsia="ru-RU"/>
              </w:rPr>
              <w:t xml:space="preserve"> </w:t>
            </w:r>
            <w:r w:rsidR="00791983" w:rsidRPr="00791983">
              <w:rPr>
                <w:bCs/>
                <w:lang w:eastAsia="ru-RU"/>
              </w:rPr>
              <w:t>изобразительном искусстве и архитектуре Западной Европы.</w:t>
            </w:r>
            <w:r w:rsidR="00791983">
              <w:rPr>
                <w:bCs/>
                <w:lang w:eastAsia="ru-RU"/>
              </w:rPr>
              <w:t xml:space="preserve"> </w:t>
            </w:r>
            <w:r w:rsidR="00791983" w:rsidRPr="00791983">
              <w:rPr>
                <w:bCs/>
                <w:lang w:eastAsia="ru-RU"/>
              </w:rPr>
              <w:t xml:space="preserve">Своеобразие готического </w:t>
            </w:r>
            <w:r w:rsidR="00791983" w:rsidRPr="00791983">
              <w:rPr>
                <w:bCs/>
                <w:lang w:eastAsia="ru-RU"/>
              </w:rPr>
              <w:lastRenderedPageBreak/>
              <w:t>стиля в западноевропейском средневековом</w:t>
            </w:r>
            <w:r w:rsidR="00791983">
              <w:rPr>
                <w:bCs/>
                <w:lang w:eastAsia="ru-RU"/>
              </w:rPr>
              <w:t xml:space="preserve"> </w:t>
            </w:r>
            <w:r w:rsidR="00791983" w:rsidRPr="00791983">
              <w:rPr>
                <w:bCs/>
                <w:lang w:eastAsia="ru-RU"/>
              </w:rPr>
              <w:t>искусстве.</w:t>
            </w:r>
            <w:r w:rsidR="00642A13">
              <w:t xml:space="preserve"> </w:t>
            </w:r>
            <w:r w:rsidR="00642A13" w:rsidRPr="00642A13">
              <w:rPr>
                <w:bCs/>
                <w:lang w:eastAsia="ru-RU"/>
              </w:rPr>
              <w:t>Особенности итальянского искусства эпохи Возрождения</w:t>
            </w:r>
            <w:r w:rsidR="00642A13">
              <w:rPr>
                <w:bCs/>
                <w:lang w:eastAsia="ru-RU"/>
              </w:rPr>
              <w:t xml:space="preserve">. </w:t>
            </w:r>
            <w:r w:rsidR="006D78EE">
              <w:rPr>
                <w:bCs/>
                <w:lang w:eastAsia="ru-RU"/>
              </w:rPr>
              <w:t>Защита презентаций по темам 2.1.-2.3</w:t>
            </w:r>
          </w:p>
        </w:tc>
        <w:tc>
          <w:tcPr>
            <w:tcW w:w="1276" w:type="dxa"/>
            <w:shd w:val="clear" w:color="auto" w:fill="auto"/>
          </w:tcPr>
          <w:p w14:paraId="2CEBDC19" w14:textId="52556C5B" w:rsidR="006B5A90" w:rsidRPr="007963AB" w:rsidRDefault="006B5A90" w:rsidP="0050664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6F678212" w14:textId="77777777" w:rsidR="006B5A90" w:rsidRPr="007963AB" w:rsidRDefault="006B5A90" w:rsidP="0050664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B5A90" w:rsidRPr="007963AB" w14:paraId="7D95B913" w14:textId="77777777" w:rsidTr="00A44FB9">
        <w:trPr>
          <w:trHeight w:val="759"/>
        </w:trPr>
        <w:tc>
          <w:tcPr>
            <w:tcW w:w="2078" w:type="dxa"/>
            <w:vMerge/>
            <w:shd w:val="clear" w:color="auto" w:fill="auto"/>
          </w:tcPr>
          <w:p w14:paraId="56584868" w14:textId="77777777" w:rsidR="006B5A90" w:rsidRPr="00B60299" w:rsidRDefault="006B5A90" w:rsidP="0050664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</w:p>
        </w:tc>
        <w:tc>
          <w:tcPr>
            <w:tcW w:w="8945" w:type="dxa"/>
            <w:shd w:val="clear" w:color="auto" w:fill="auto"/>
          </w:tcPr>
          <w:p w14:paraId="62B009AA" w14:textId="77777777" w:rsidR="006B5A90" w:rsidRPr="00B60299" w:rsidRDefault="006B5A90" w:rsidP="0050664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B60299">
              <w:t>Самостоятельная работа обучающихся</w:t>
            </w:r>
          </w:p>
          <w:p w14:paraId="13DE917B" w14:textId="166FB346" w:rsidR="006B5A90" w:rsidRPr="00B60299" w:rsidRDefault="006B5A90" w:rsidP="005066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ru-RU"/>
              </w:rPr>
            </w:pPr>
            <w:r w:rsidRPr="00DB156E">
              <w:rPr>
                <w:bCs/>
                <w:lang w:eastAsia="ru-RU"/>
              </w:rPr>
              <w:t>Сообщения с учебной презентацией по темам: Рафаэль; Образы мадонн; Росписи Рафаэля в Ватикане; Фреска «Афинская школа»</w:t>
            </w:r>
          </w:p>
        </w:tc>
        <w:tc>
          <w:tcPr>
            <w:tcW w:w="1276" w:type="dxa"/>
            <w:shd w:val="clear" w:color="auto" w:fill="auto"/>
          </w:tcPr>
          <w:p w14:paraId="5C7FCB09" w14:textId="082E9315" w:rsidR="006B5A90" w:rsidRPr="007963AB" w:rsidRDefault="006B5A90" w:rsidP="0050664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2D9D10AE" w14:textId="77777777" w:rsidR="006B5A90" w:rsidRPr="007963AB" w:rsidRDefault="006B5A90" w:rsidP="0050664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06994" w:rsidRPr="007963AB" w14:paraId="658A73F4" w14:textId="77777777" w:rsidTr="00112517">
        <w:trPr>
          <w:trHeight w:val="759"/>
        </w:trPr>
        <w:tc>
          <w:tcPr>
            <w:tcW w:w="2078" w:type="dxa"/>
            <w:vMerge w:val="restart"/>
            <w:shd w:val="clear" w:color="auto" w:fill="auto"/>
          </w:tcPr>
          <w:p w14:paraId="2F8B09D5" w14:textId="2B10FB0D" w:rsidR="00806994" w:rsidRPr="00575C0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  <w:r w:rsidRPr="00575C04">
              <w:rPr>
                <w:lang w:eastAsia="ru-RU"/>
              </w:rPr>
              <w:t>Тема 2.4.</w:t>
            </w:r>
          </w:p>
          <w:p w14:paraId="50591F54" w14:textId="04050414" w:rsidR="00806994" w:rsidRPr="00575C0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  <w:r w:rsidRPr="00575C04">
              <w:rPr>
                <w:lang w:eastAsia="ru-RU"/>
              </w:rPr>
              <w:t>Творчество Леонардо да Винчи</w:t>
            </w:r>
          </w:p>
        </w:tc>
        <w:tc>
          <w:tcPr>
            <w:tcW w:w="8945" w:type="dxa"/>
            <w:shd w:val="clear" w:color="auto" w:fill="auto"/>
          </w:tcPr>
          <w:p w14:paraId="52EB9719" w14:textId="77777777" w:rsidR="00806994" w:rsidRPr="00DB156E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DB156E">
              <w:rPr>
                <w:bCs/>
                <w:lang w:eastAsia="ru-RU"/>
              </w:rPr>
              <w:t>Содержание учебного материала</w:t>
            </w:r>
          </w:p>
          <w:p w14:paraId="0613AD4A" w14:textId="33108335" w:rsidR="00806994" w:rsidRPr="00DB156E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ru-RU"/>
              </w:rPr>
            </w:pPr>
            <w:r w:rsidRPr="00DB156E">
              <w:rPr>
                <w:bCs/>
                <w:lang w:eastAsia="ru-RU"/>
              </w:rPr>
              <w:t>Мадонны Леонардо: «Мадонна с Младенцем», «Мадонна Литта». Роспись - «Тайная вечеря». «Джоконда». Композиция. Цвет. Особенности картины.</w:t>
            </w:r>
          </w:p>
        </w:tc>
        <w:tc>
          <w:tcPr>
            <w:tcW w:w="1276" w:type="dxa"/>
            <w:shd w:val="clear" w:color="auto" w:fill="auto"/>
          </w:tcPr>
          <w:p w14:paraId="3BEBA635" w14:textId="13D00C1C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1D9EDBB0" w14:textId="77777777" w:rsidR="0080699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5A540D2E" w14:textId="725EADE0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ПК1.1., ПК1.2</w:t>
            </w:r>
          </w:p>
        </w:tc>
      </w:tr>
      <w:tr w:rsidR="00806994" w:rsidRPr="007963AB" w14:paraId="37BD6A78" w14:textId="77777777" w:rsidTr="00112517">
        <w:trPr>
          <w:trHeight w:val="1012"/>
        </w:trPr>
        <w:tc>
          <w:tcPr>
            <w:tcW w:w="2078" w:type="dxa"/>
            <w:vMerge/>
            <w:shd w:val="clear" w:color="auto" w:fill="auto"/>
          </w:tcPr>
          <w:p w14:paraId="5DB31A18" w14:textId="77777777" w:rsidR="00806994" w:rsidRPr="00575C0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</w:p>
        </w:tc>
        <w:tc>
          <w:tcPr>
            <w:tcW w:w="8945" w:type="dxa"/>
            <w:shd w:val="clear" w:color="auto" w:fill="auto"/>
          </w:tcPr>
          <w:p w14:paraId="65CFB8FB" w14:textId="77777777" w:rsidR="00806994" w:rsidRPr="00DB156E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DB156E">
              <w:rPr>
                <w:bCs/>
                <w:lang w:eastAsia="ru-RU"/>
              </w:rPr>
              <w:t>Самостоятельная работа обучающихся</w:t>
            </w:r>
          </w:p>
          <w:p w14:paraId="3AFCFC3C" w14:textId="6CF8716A" w:rsidR="00806994" w:rsidRPr="00DB156E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ru-RU"/>
              </w:rPr>
            </w:pPr>
            <w:r w:rsidRPr="00DB156E">
              <w:rPr>
                <w:bCs/>
                <w:lang w:eastAsia="ru-RU"/>
              </w:rPr>
              <w:t>Сообщения с учебной презентацией по темам: Ранние работы Леонардо да Винчи; Роспись в Милане в монастыре Санта Мария; Почему «Джоконда» Леонардо считается непревзойденным шедевром?</w:t>
            </w:r>
          </w:p>
        </w:tc>
        <w:tc>
          <w:tcPr>
            <w:tcW w:w="1276" w:type="dxa"/>
            <w:shd w:val="clear" w:color="auto" w:fill="auto"/>
          </w:tcPr>
          <w:p w14:paraId="16656AC2" w14:textId="488C23A8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BBD499A" w14:textId="77777777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06994" w:rsidRPr="007963AB" w14:paraId="49BC9E3C" w14:textId="77777777" w:rsidTr="00112517">
        <w:trPr>
          <w:trHeight w:val="759"/>
        </w:trPr>
        <w:tc>
          <w:tcPr>
            <w:tcW w:w="2078" w:type="dxa"/>
            <w:vMerge w:val="restart"/>
            <w:shd w:val="clear" w:color="auto" w:fill="auto"/>
          </w:tcPr>
          <w:p w14:paraId="19FB88CB" w14:textId="1F955AE3" w:rsidR="00806994" w:rsidRPr="00575C0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  <w:r w:rsidRPr="00575C04">
              <w:rPr>
                <w:lang w:eastAsia="ru-RU"/>
              </w:rPr>
              <w:t xml:space="preserve">Тема 2.5. </w:t>
            </w:r>
          </w:p>
          <w:p w14:paraId="102AD82D" w14:textId="2A2CF68F" w:rsidR="00806994" w:rsidRPr="00575C0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  <w:r w:rsidRPr="00575C04">
              <w:rPr>
                <w:lang w:eastAsia="ru-RU"/>
              </w:rPr>
              <w:t>Творчество Микеланджело</w:t>
            </w:r>
          </w:p>
        </w:tc>
        <w:tc>
          <w:tcPr>
            <w:tcW w:w="8945" w:type="dxa"/>
            <w:shd w:val="clear" w:color="auto" w:fill="auto"/>
          </w:tcPr>
          <w:p w14:paraId="1A05ED86" w14:textId="77777777" w:rsidR="00806994" w:rsidRPr="00DB156E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DB156E">
              <w:rPr>
                <w:bCs/>
                <w:lang w:eastAsia="ru-RU"/>
              </w:rPr>
              <w:t>Содержание учебного материала</w:t>
            </w:r>
          </w:p>
          <w:p w14:paraId="56B3E76D" w14:textId="7075DD08" w:rsidR="00806994" w:rsidRPr="00DB156E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ru-RU"/>
              </w:rPr>
            </w:pPr>
            <w:r w:rsidRPr="00DB156E">
              <w:rPr>
                <w:bCs/>
                <w:lang w:eastAsia="ru-RU"/>
              </w:rPr>
              <w:t>Ранние работы Микеланджело. «Пиета». Работа над «Давидом» Роспись потолка Сикстинской капеллы. Гробница Медичи. Микеланджело – архитектор.</w:t>
            </w:r>
          </w:p>
        </w:tc>
        <w:tc>
          <w:tcPr>
            <w:tcW w:w="1276" w:type="dxa"/>
            <w:shd w:val="clear" w:color="auto" w:fill="auto"/>
          </w:tcPr>
          <w:p w14:paraId="4EC21976" w14:textId="38959634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35415A65" w14:textId="77777777" w:rsidR="0080699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0757AE0B" w14:textId="27359D73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ПК1.1., ПК1.2</w:t>
            </w:r>
          </w:p>
        </w:tc>
      </w:tr>
      <w:tr w:rsidR="00806994" w:rsidRPr="007963AB" w14:paraId="256A0F75" w14:textId="77777777" w:rsidTr="00112517">
        <w:trPr>
          <w:trHeight w:val="1012"/>
        </w:trPr>
        <w:tc>
          <w:tcPr>
            <w:tcW w:w="2078" w:type="dxa"/>
            <w:vMerge/>
            <w:shd w:val="clear" w:color="auto" w:fill="auto"/>
          </w:tcPr>
          <w:p w14:paraId="60E621F3" w14:textId="77777777" w:rsidR="00806994" w:rsidRPr="00575C0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</w:p>
        </w:tc>
        <w:tc>
          <w:tcPr>
            <w:tcW w:w="8945" w:type="dxa"/>
            <w:shd w:val="clear" w:color="auto" w:fill="auto"/>
          </w:tcPr>
          <w:p w14:paraId="1A008424" w14:textId="77777777" w:rsidR="00806994" w:rsidRPr="00DB156E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DB156E">
              <w:rPr>
                <w:bCs/>
                <w:lang w:eastAsia="ru-RU"/>
              </w:rPr>
              <w:t>Самостоятельная работа обучающихся</w:t>
            </w:r>
          </w:p>
          <w:p w14:paraId="77B1466F" w14:textId="20DA0FA1" w:rsidR="00806994" w:rsidRPr="00DB156E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ru-RU"/>
              </w:rPr>
            </w:pPr>
            <w:r w:rsidRPr="00DB156E">
              <w:rPr>
                <w:bCs/>
                <w:lang w:eastAsia="ru-RU"/>
              </w:rPr>
              <w:t>Сообщения с учебной презентацией по темам: Микеланджело. Скульптуры раннего периода. «Давид» Микеланджело. Тема, материал, техника обработки камня, особенности скульптуры. Скульптура, гробницы Медичи. Фреска потолка «Сикстинской капеллы»</w:t>
            </w:r>
          </w:p>
        </w:tc>
        <w:tc>
          <w:tcPr>
            <w:tcW w:w="1276" w:type="dxa"/>
            <w:shd w:val="clear" w:color="auto" w:fill="auto"/>
          </w:tcPr>
          <w:p w14:paraId="66E80463" w14:textId="5C8142B0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DFD31BD" w14:textId="77777777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06994" w:rsidRPr="007963AB" w14:paraId="70B3767E" w14:textId="77777777" w:rsidTr="00112517">
        <w:trPr>
          <w:trHeight w:val="759"/>
        </w:trPr>
        <w:tc>
          <w:tcPr>
            <w:tcW w:w="2078" w:type="dxa"/>
            <w:vMerge w:val="restart"/>
            <w:shd w:val="clear" w:color="auto" w:fill="auto"/>
          </w:tcPr>
          <w:p w14:paraId="4995EA5B" w14:textId="0CD35291" w:rsidR="00806994" w:rsidRPr="00575C0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  <w:r w:rsidRPr="00575C04">
              <w:rPr>
                <w:lang w:eastAsia="ru-RU"/>
              </w:rPr>
              <w:t>Тема 2.6.</w:t>
            </w:r>
          </w:p>
          <w:p w14:paraId="174C9322" w14:textId="77777777" w:rsidR="00806994" w:rsidRPr="00575C0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  <w:r w:rsidRPr="00575C04">
              <w:rPr>
                <w:lang w:eastAsia="ru-RU"/>
              </w:rPr>
              <w:t>Северное</w:t>
            </w:r>
          </w:p>
          <w:p w14:paraId="6FB52C4E" w14:textId="77777777" w:rsidR="00806994" w:rsidRPr="00575C0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  <w:r w:rsidRPr="00575C04">
              <w:rPr>
                <w:lang w:eastAsia="ru-RU"/>
              </w:rPr>
              <w:t>Возрождение</w:t>
            </w:r>
          </w:p>
          <w:p w14:paraId="4281E8DD" w14:textId="3B8A7421" w:rsidR="00806994" w:rsidRPr="00575C0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</w:p>
        </w:tc>
        <w:tc>
          <w:tcPr>
            <w:tcW w:w="8945" w:type="dxa"/>
            <w:shd w:val="clear" w:color="auto" w:fill="auto"/>
          </w:tcPr>
          <w:p w14:paraId="7EA8E415" w14:textId="77777777" w:rsidR="00806994" w:rsidRPr="00DB156E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DB156E">
              <w:rPr>
                <w:bCs/>
                <w:lang w:eastAsia="ru-RU"/>
              </w:rPr>
              <w:t>Содержание учебного материала</w:t>
            </w:r>
          </w:p>
          <w:p w14:paraId="0CCF2C46" w14:textId="3042FB08" w:rsidR="00806994" w:rsidRPr="00DB156E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ru-RU"/>
              </w:rPr>
            </w:pPr>
            <w:r w:rsidRPr="00DB156E">
              <w:rPr>
                <w:bCs/>
                <w:lang w:eastAsia="ru-RU"/>
              </w:rPr>
              <w:t>Творчество Иеронима Босха. Творчество Питера Брейгеля. Творчество Альбрехта Дюрера. Творчество Гольбейна.</w:t>
            </w:r>
          </w:p>
        </w:tc>
        <w:tc>
          <w:tcPr>
            <w:tcW w:w="1276" w:type="dxa"/>
            <w:shd w:val="clear" w:color="auto" w:fill="auto"/>
          </w:tcPr>
          <w:p w14:paraId="02E21F92" w14:textId="2444F1E6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4EE60690" w14:textId="77777777" w:rsidR="0080699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37E1E8F9" w14:textId="6996AE95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ПК1.1., ПК1.2</w:t>
            </w:r>
          </w:p>
        </w:tc>
      </w:tr>
      <w:tr w:rsidR="006B5A90" w:rsidRPr="007963AB" w14:paraId="42A0F319" w14:textId="77777777" w:rsidTr="00984B6F">
        <w:trPr>
          <w:trHeight w:val="506"/>
        </w:trPr>
        <w:tc>
          <w:tcPr>
            <w:tcW w:w="2078" w:type="dxa"/>
            <w:vMerge/>
            <w:shd w:val="clear" w:color="auto" w:fill="auto"/>
          </w:tcPr>
          <w:p w14:paraId="2634CD88" w14:textId="77777777" w:rsidR="006B5A90" w:rsidRPr="007963AB" w:rsidRDefault="006B5A90" w:rsidP="0050664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8945" w:type="dxa"/>
            <w:shd w:val="clear" w:color="auto" w:fill="auto"/>
          </w:tcPr>
          <w:p w14:paraId="4B3CDC38" w14:textId="77777777" w:rsidR="006B5A90" w:rsidRPr="00DB156E" w:rsidRDefault="006B5A90" w:rsidP="0050664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DB156E">
              <w:rPr>
                <w:lang w:eastAsia="ru-RU"/>
              </w:rPr>
              <w:t>Практические занятия</w:t>
            </w:r>
          </w:p>
          <w:p w14:paraId="755FEF6E" w14:textId="0B48400A" w:rsidR="006B1371" w:rsidRDefault="006B1371" w:rsidP="006B13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ru-RU"/>
              </w:rPr>
            </w:pPr>
            <w:bookmarkStart w:id="12" w:name="_Hlk154661766"/>
            <w:r w:rsidRPr="006B1371">
              <w:rPr>
                <w:bCs/>
                <w:lang w:eastAsia="ru-RU"/>
              </w:rPr>
              <w:t>Изобразительное искусство Проторенессанса</w:t>
            </w:r>
            <w:bookmarkEnd w:id="12"/>
            <w:r w:rsidRPr="006B1371">
              <w:rPr>
                <w:bCs/>
                <w:lang w:eastAsia="ru-RU"/>
              </w:rPr>
              <w:t>. Творчество Джотто.</w:t>
            </w:r>
            <w:r>
              <w:rPr>
                <w:bCs/>
                <w:lang w:eastAsia="ru-RU"/>
              </w:rPr>
              <w:t xml:space="preserve"> </w:t>
            </w:r>
            <w:r w:rsidRPr="006B1371">
              <w:rPr>
                <w:bCs/>
                <w:lang w:eastAsia="ru-RU"/>
              </w:rPr>
              <w:t>Итальянское искусство раннего Возрождения. Искусство Италии эпохи Высокого Возрождения.</w:t>
            </w:r>
            <w:r>
              <w:t xml:space="preserve"> </w:t>
            </w:r>
            <w:r w:rsidRPr="006B1371">
              <w:rPr>
                <w:bCs/>
                <w:lang w:eastAsia="ru-RU"/>
              </w:rPr>
              <w:t>Возрождение в Венеции. Джорджоне. Тициан. Тинторетто.</w:t>
            </w:r>
          </w:p>
          <w:p w14:paraId="52BDA063" w14:textId="46E833F8" w:rsidR="006B5A90" w:rsidRPr="00DB156E" w:rsidRDefault="001C19AC" w:rsidP="005066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Тестирование по темам: 2.1.-2.6</w:t>
            </w:r>
          </w:p>
        </w:tc>
        <w:tc>
          <w:tcPr>
            <w:tcW w:w="1276" w:type="dxa"/>
            <w:shd w:val="clear" w:color="auto" w:fill="auto"/>
          </w:tcPr>
          <w:p w14:paraId="4FBEE8D4" w14:textId="07A159F3" w:rsidR="006B5A90" w:rsidRPr="00EF0389" w:rsidRDefault="006B5A90" w:rsidP="0050664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EF0389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69F6F850" w14:textId="77777777" w:rsidR="006B5A90" w:rsidRPr="007963AB" w:rsidRDefault="006B5A90" w:rsidP="0050664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B5A90" w:rsidRPr="007963AB" w14:paraId="49526770" w14:textId="77777777" w:rsidTr="00395293">
        <w:trPr>
          <w:trHeight w:val="1012"/>
        </w:trPr>
        <w:tc>
          <w:tcPr>
            <w:tcW w:w="2078" w:type="dxa"/>
            <w:vMerge/>
            <w:shd w:val="clear" w:color="auto" w:fill="auto"/>
          </w:tcPr>
          <w:p w14:paraId="3F8424CB" w14:textId="77777777" w:rsidR="006B5A90" w:rsidRPr="007963AB" w:rsidRDefault="006B5A90" w:rsidP="0050664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8945" w:type="dxa"/>
            <w:shd w:val="clear" w:color="auto" w:fill="auto"/>
          </w:tcPr>
          <w:p w14:paraId="775A1905" w14:textId="77777777" w:rsidR="006B5A90" w:rsidRPr="00DB156E" w:rsidRDefault="006B5A90" w:rsidP="0050664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DB156E">
              <w:rPr>
                <w:bCs/>
                <w:lang w:eastAsia="ru-RU"/>
              </w:rPr>
              <w:t>Самостоятельная работа обучающихся</w:t>
            </w:r>
          </w:p>
          <w:p w14:paraId="4B844C3F" w14:textId="21940328" w:rsidR="006B5A90" w:rsidRPr="00DB156E" w:rsidRDefault="006B5A90" w:rsidP="005066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ru-RU"/>
              </w:rPr>
            </w:pPr>
            <w:r w:rsidRPr="00DB156E">
              <w:rPr>
                <w:bCs/>
                <w:lang w:eastAsia="ru-RU"/>
              </w:rPr>
              <w:t>Сообщения с учебной презентацией по темам: Творчество Иеронима Босха. Творчество. Питера Брейгеля старшего.</w:t>
            </w:r>
            <w:r w:rsidRPr="00DB156E">
              <w:t xml:space="preserve"> </w:t>
            </w:r>
            <w:r w:rsidRPr="00DB156E">
              <w:rPr>
                <w:bCs/>
                <w:lang w:eastAsia="ru-RU"/>
              </w:rPr>
              <w:t>Портреты Дюрера; Мадонны Дюрера. Портрет Георга Гисце а Гольбейна младшего. Картина «Послы» Гольбейна</w:t>
            </w:r>
          </w:p>
        </w:tc>
        <w:tc>
          <w:tcPr>
            <w:tcW w:w="1276" w:type="dxa"/>
            <w:shd w:val="clear" w:color="auto" w:fill="auto"/>
          </w:tcPr>
          <w:p w14:paraId="2D6DF82F" w14:textId="17125F56" w:rsidR="006B5A90" w:rsidRPr="007963AB" w:rsidRDefault="006B5A90" w:rsidP="0050664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6ED7011B" w14:textId="77777777" w:rsidR="006B5A90" w:rsidRPr="007963AB" w:rsidRDefault="006B5A90" w:rsidP="0050664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506649" w:rsidRPr="007963AB" w14:paraId="50098D4C" w14:textId="77777777" w:rsidTr="0077771F">
        <w:trPr>
          <w:trHeight w:val="20"/>
        </w:trPr>
        <w:tc>
          <w:tcPr>
            <w:tcW w:w="11023" w:type="dxa"/>
            <w:gridSpan w:val="2"/>
            <w:shd w:val="clear" w:color="auto" w:fill="auto"/>
          </w:tcPr>
          <w:p w14:paraId="1BB756AA" w14:textId="2B9125BD" w:rsidR="00506649" w:rsidRPr="00DB156E" w:rsidRDefault="00506649" w:rsidP="0050664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lang w:eastAsia="ru-RU"/>
              </w:rPr>
            </w:pPr>
            <w:r w:rsidRPr="00DB156E">
              <w:rPr>
                <w:lang w:eastAsia="ru-RU"/>
              </w:rPr>
              <w:t>Раздел 3 Европейское искусство в XVII – XIX веках</w:t>
            </w:r>
          </w:p>
        </w:tc>
        <w:tc>
          <w:tcPr>
            <w:tcW w:w="1276" w:type="dxa"/>
            <w:shd w:val="clear" w:color="auto" w:fill="auto"/>
          </w:tcPr>
          <w:p w14:paraId="63846F21" w14:textId="77777777" w:rsidR="00506649" w:rsidRPr="007963AB" w:rsidRDefault="00506649" w:rsidP="0050664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6AA827BE" w14:textId="77777777" w:rsidR="00506649" w:rsidRPr="007963AB" w:rsidRDefault="00506649" w:rsidP="0050664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06994" w:rsidRPr="007963AB" w14:paraId="5A139D54" w14:textId="77777777" w:rsidTr="000C543C">
        <w:trPr>
          <w:trHeight w:val="506"/>
        </w:trPr>
        <w:tc>
          <w:tcPr>
            <w:tcW w:w="2078" w:type="dxa"/>
            <w:vMerge w:val="restart"/>
            <w:shd w:val="clear" w:color="auto" w:fill="auto"/>
          </w:tcPr>
          <w:p w14:paraId="26FE34EF" w14:textId="0F317E94" w:rsidR="00806994" w:rsidRPr="00575C0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  <w:r w:rsidRPr="00575C04">
              <w:rPr>
                <w:lang w:eastAsia="ru-RU"/>
              </w:rPr>
              <w:t>Тема 3.1.</w:t>
            </w:r>
          </w:p>
          <w:p w14:paraId="197E7E52" w14:textId="0141774A" w:rsidR="00806994" w:rsidRPr="00575C0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  <w:bookmarkStart w:id="13" w:name="_Hlk154658432"/>
            <w:r w:rsidRPr="00575C04">
              <w:rPr>
                <w:lang w:eastAsia="ru-RU"/>
              </w:rPr>
              <w:t>Искусство 17 века</w:t>
            </w:r>
            <w:bookmarkEnd w:id="13"/>
          </w:p>
        </w:tc>
        <w:tc>
          <w:tcPr>
            <w:tcW w:w="8945" w:type="dxa"/>
            <w:shd w:val="clear" w:color="auto" w:fill="auto"/>
          </w:tcPr>
          <w:p w14:paraId="2E03BABC" w14:textId="77777777" w:rsidR="00806994" w:rsidRPr="00DB156E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lang w:eastAsia="ru-RU"/>
              </w:rPr>
            </w:pPr>
            <w:r w:rsidRPr="00DB156E">
              <w:rPr>
                <w:bCs/>
                <w:lang w:eastAsia="ru-RU"/>
              </w:rPr>
              <w:t>Содержание учебного материала</w:t>
            </w:r>
          </w:p>
          <w:p w14:paraId="24C0BDDF" w14:textId="601F7A9D" w:rsidR="00806994" w:rsidRPr="00DB156E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 w:rsidRPr="00DB156E">
              <w:rPr>
                <w:lang w:eastAsia="ru-RU"/>
              </w:rPr>
              <w:t>Стиль барокко. Архитектура Италии. Бернини. Борромини Живопись Рубенса</w:t>
            </w:r>
          </w:p>
        </w:tc>
        <w:tc>
          <w:tcPr>
            <w:tcW w:w="1276" w:type="dxa"/>
            <w:shd w:val="clear" w:color="auto" w:fill="auto"/>
          </w:tcPr>
          <w:p w14:paraId="1140E2B1" w14:textId="1AB2DE70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549B9E0D" w14:textId="77777777" w:rsidR="0080699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01454924" w14:textId="710B30B0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ПК1.1., ПК1.2</w:t>
            </w:r>
          </w:p>
        </w:tc>
      </w:tr>
      <w:tr w:rsidR="00806994" w:rsidRPr="007963AB" w14:paraId="070ABA3A" w14:textId="77777777" w:rsidTr="00CB2BCB">
        <w:trPr>
          <w:trHeight w:val="506"/>
        </w:trPr>
        <w:tc>
          <w:tcPr>
            <w:tcW w:w="2078" w:type="dxa"/>
            <w:vMerge/>
            <w:shd w:val="clear" w:color="auto" w:fill="auto"/>
          </w:tcPr>
          <w:p w14:paraId="6F69421A" w14:textId="77777777" w:rsidR="00806994" w:rsidRPr="00575C0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</w:p>
        </w:tc>
        <w:tc>
          <w:tcPr>
            <w:tcW w:w="8945" w:type="dxa"/>
            <w:shd w:val="clear" w:color="auto" w:fill="auto"/>
          </w:tcPr>
          <w:p w14:paraId="4F0F3DF9" w14:textId="77777777" w:rsidR="00806994" w:rsidRPr="00DB156E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lang w:eastAsia="ru-RU"/>
              </w:rPr>
            </w:pPr>
            <w:r w:rsidRPr="00DB156E">
              <w:rPr>
                <w:lang w:eastAsia="ru-RU"/>
              </w:rPr>
              <w:t>Практические занятия</w:t>
            </w:r>
          </w:p>
          <w:p w14:paraId="3419E20C" w14:textId="15E7BB12" w:rsidR="00806994" w:rsidRPr="00DB156E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bookmarkStart w:id="14" w:name="_Hlk154658402"/>
            <w:r w:rsidRPr="00DB156E">
              <w:rPr>
                <w:lang w:eastAsia="ru-RU"/>
              </w:rPr>
              <w:t>Барочная колонна. Рисунок.</w:t>
            </w:r>
            <w:bookmarkEnd w:id="14"/>
          </w:p>
        </w:tc>
        <w:tc>
          <w:tcPr>
            <w:tcW w:w="1276" w:type="dxa"/>
            <w:shd w:val="clear" w:color="auto" w:fill="auto"/>
          </w:tcPr>
          <w:p w14:paraId="6001B0E9" w14:textId="69191B43" w:rsidR="00806994" w:rsidRPr="00AF787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AF787B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3BECD095" w14:textId="77777777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06994" w:rsidRPr="007963AB" w14:paraId="25FC7E28" w14:textId="77777777" w:rsidTr="00EA737E">
        <w:trPr>
          <w:trHeight w:val="1012"/>
        </w:trPr>
        <w:tc>
          <w:tcPr>
            <w:tcW w:w="2078" w:type="dxa"/>
            <w:vMerge/>
            <w:shd w:val="clear" w:color="auto" w:fill="auto"/>
          </w:tcPr>
          <w:p w14:paraId="5E066D9C" w14:textId="77777777" w:rsidR="00806994" w:rsidRPr="00575C0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</w:p>
        </w:tc>
        <w:tc>
          <w:tcPr>
            <w:tcW w:w="8945" w:type="dxa"/>
            <w:shd w:val="clear" w:color="auto" w:fill="auto"/>
          </w:tcPr>
          <w:p w14:paraId="56B8BF68" w14:textId="77777777" w:rsidR="00806994" w:rsidRPr="00DB156E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lang w:eastAsia="ru-RU"/>
              </w:rPr>
            </w:pPr>
            <w:r w:rsidRPr="00DB156E">
              <w:rPr>
                <w:bCs/>
                <w:lang w:eastAsia="ru-RU"/>
              </w:rPr>
              <w:t>Самостоятельная работа обучающихся</w:t>
            </w:r>
          </w:p>
          <w:p w14:paraId="37A7EE7C" w14:textId="0893E6DB" w:rsidR="00806994" w:rsidRPr="00DB156E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 w:rsidRPr="00DB156E">
              <w:rPr>
                <w:lang w:eastAsia="ru-RU"/>
              </w:rPr>
              <w:t>Сообщения с учебной презентацией по темам: Особенности стиля «Барокко»; творчество Лоренцо Бернини; творчество архитектора Борромини; живопись Фландрии 17 века; творчество Рубенса.</w:t>
            </w:r>
          </w:p>
        </w:tc>
        <w:tc>
          <w:tcPr>
            <w:tcW w:w="1276" w:type="dxa"/>
            <w:shd w:val="clear" w:color="auto" w:fill="auto"/>
          </w:tcPr>
          <w:p w14:paraId="4074EBB4" w14:textId="386FD431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60833E5E" w14:textId="77777777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06994" w:rsidRPr="007963AB" w14:paraId="2A587C6E" w14:textId="77777777" w:rsidTr="00611D0B">
        <w:trPr>
          <w:trHeight w:val="506"/>
        </w:trPr>
        <w:tc>
          <w:tcPr>
            <w:tcW w:w="2078" w:type="dxa"/>
            <w:vMerge w:val="restart"/>
            <w:shd w:val="clear" w:color="auto" w:fill="auto"/>
          </w:tcPr>
          <w:p w14:paraId="73724E2C" w14:textId="28611AE8" w:rsidR="00806994" w:rsidRPr="00575C0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  <w:r w:rsidRPr="00575C04">
              <w:rPr>
                <w:lang w:eastAsia="ru-RU"/>
              </w:rPr>
              <w:t>Тема 3.2.</w:t>
            </w:r>
          </w:p>
          <w:p w14:paraId="3FE558AE" w14:textId="032DD2D8" w:rsidR="00806994" w:rsidRPr="00575C0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  <w:r w:rsidRPr="00575C04">
              <w:rPr>
                <w:lang w:eastAsia="ru-RU"/>
              </w:rPr>
              <w:t>Искусство Голландии.</w:t>
            </w:r>
          </w:p>
        </w:tc>
        <w:tc>
          <w:tcPr>
            <w:tcW w:w="8945" w:type="dxa"/>
            <w:shd w:val="clear" w:color="auto" w:fill="auto"/>
          </w:tcPr>
          <w:p w14:paraId="60413CAC" w14:textId="77777777" w:rsidR="00806994" w:rsidRPr="00DB156E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lang w:eastAsia="ru-RU"/>
              </w:rPr>
            </w:pPr>
            <w:r w:rsidRPr="00DB156E">
              <w:rPr>
                <w:bCs/>
                <w:lang w:eastAsia="ru-RU"/>
              </w:rPr>
              <w:t>Содержание учебного материала</w:t>
            </w:r>
          </w:p>
          <w:p w14:paraId="5C87DEFB" w14:textId="41C17AB6" w:rsidR="00806994" w:rsidRPr="00DB156E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 w:rsidRPr="00DB156E">
              <w:rPr>
                <w:lang w:eastAsia="ru-RU"/>
              </w:rPr>
              <w:t>Творчество Рембрандта, Автопортреты, «Ночной дозор». «Возвращение блудного сына»</w:t>
            </w:r>
          </w:p>
        </w:tc>
        <w:tc>
          <w:tcPr>
            <w:tcW w:w="1276" w:type="dxa"/>
            <w:shd w:val="clear" w:color="auto" w:fill="auto"/>
          </w:tcPr>
          <w:p w14:paraId="63821FDE" w14:textId="419FBC2D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556A0BD1" w14:textId="77777777" w:rsidR="0080699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120D7BF1" w14:textId="6054230C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ПК1.1., ПК1.2</w:t>
            </w:r>
          </w:p>
        </w:tc>
      </w:tr>
      <w:tr w:rsidR="00806994" w:rsidRPr="007963AB" w14:paraId="60E85782" w14:textId="77777777" w:rsidTr="00611D0B">
        <w:trPr>
          <w:trHeight w:val="1012"/>
        </w:trPr>
        <w:tc>
          <w:tcPr>
            <w:tcW w:w="2078" w:type="dxa"/>
            <w:vMerge/>
            <w:shd w:val="clear" w:color="auto" w:fill="auto"/>
          </w:tcPr>
          <w:p w14:paraId="0755E65C" w14:textId="77777777" w:rsidR="00806994" w:rsidRPr="00575C0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</w:p>
        </w:tc>
        <w:tc>
          <w:tcPr>
            <w:tcW w:w="8945" w:type="dxa"/>
            <w:shd w:val="clear" w:color="auto" w:fill="auto"/>
          </w:tcPr>
          <w:p w14:paraId="678BDC7B" w14:textId="77777777" w:rsidR="00806994" w:rsidRPr="00DB156E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lang w:eastAsia="ru-RU"/>
              </w:rPr>
            </w:pPr>
            <w:r w:rsidRPr="00DB156E">
              <w:rPr>
                <w:bCs/>
                <w:lang w:eastAsia="ru-RU"/>
              </w:rPr>
              <w:t>Самостоятельная работа обучающихся</w:t>
            </w:r>
          </w:p>
          <w:p w14:paraId="0572FB2B" w14:textId="7B964335" w:rsidR="00806994" w:rsidRPr="00DB156E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 w:rsidRPr="00DB156E">
              <w:rPr>
                <w:lang w:eastAsia="ru-RU"/>
              </w:rPr>
              <w:t>Сообщения с учебной презентацией по темам: портреты Рембрандта; картина Рембрандта «Ночной дозор», «Даная» - композиция, сюжет и цвет картины; позднее творчество Рембрандта.</w:t>
            </w:r>
          </w:p>
        </w:tc>
        <w:tc>
          <w:tcPr>
            <w:tcW w:w="1276" w:type="dxa"/>
            <w:shd w:val="clear" w:color="auto" w:fill="auto"/>
          </w:tcPr>
          <w:p w14:paraId="271A4663" w14:textId="7F6DCACD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60B0C6C" w14:textId="77777777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06994" w:rsidRPr="007963AB" w14:paraId="5459B401" w14:textId="77777777" w:rsidTr="00611D0B">
        <w:trPr>
          <w:trHeight w:val="1518"/>
        </w:trPr>
        <w:tc>
          <w:tcPr>
            <w:tcW w:w="2078" w:type="dxa"/>
            <w:vMerge w:val="restart"/>
            <w:shd w:val="clear" w:color="auto" w:fill="auto"/>
          </w:tcPr>
          <w:p w14:paraId="308CBF83" w14:textId="29E22F05" w:rsidR="00806994" w:rsidRPr="00575C0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  <w:r w:rsidRPr="00575C04">
              <w:rPr>
                <w:lang w:eastAsia="ru-RU"/>
              </w:rPr>
              <w:t>Тема 3.3</w:t>
            </w:r>
          </w:p>
          <w:p w14:paraId="5CD6D12A" w14:textId="4E9D2B8F" w:rsidR="00806994" w:rsidRPr="00575C0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  <w:r w:rsidRPr="00575C04">
              <w:rPr>
                <w:lang w:eastAsia="ru-RU"/>
              </w:rPr>
              <w:t>Искусство Древней Руси</w:t>
            </w:r>
          </w:p>
        </w:tc>
        <w:tc>
          <w:tcPr>
            <w:tcW w:w="8945" w:type="dxa"/>
            <w:shd w:val="clear" w:color="auto" w:fill="auto"/>
          </w:tcPr>
          <w:p w14:paraId="44DD78E8" w14:textId="77777777" w:rsidR="00806994" w:rsidRPr="00DB156E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lang w:eastAsia="ru-RU"/>
              </w:rPr>
            </w:pPr>
            <w:r w:rsidRPr="00DB156E">
              <w:rPr>
                <w:bCs/>
                <w:lang w:eastAsia="ru-RU"/>
              </w:rPr>
              <w:t>Содержание учебного материала</w:t>
            </w:r>
          </w:p>
          <w:p w14:paraId="3823201C" w14:textId="7F7431B2" w:rsidR="00806994" w:rsidRPr="00DB156E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 w:rsidRPr="00DB156E">
              <w:rPr>
                <w:lang w:eastAsia="ru-RU"/>
              </w:rPr>
              <w:t>Архитектура. Жилой дом. Конструкция. План русской избы. Древнерусский храм. Деревянное зодчество. Каменные храмы Древней Руси. Церковь Покрова на Нерли. Успенский собор во Владимире.</w:t>
            </w:r>
            <w:r w:rsidRPr="00DB156E">
              <w:t xml:space="preserve"> </w:t>
            </w:r>
            <w:r w:rsidRPr="00DB156E">
              <w:rPr>
                <w:lang w:eastAsia="ru-RU"/>
              </w:rPr>
              <w:t>Древнерусский кремль. Новгород. План. Башни. Детали. Псковский кремль. Московский кремль. План. Башни Московского Кремля.  Характерные детали крепостной стены и башен кремля</w:t>
            </w:r>
          </w:p>
        </w:tc>
        <w:tc>
          <w:tcPr>
            <w:tcW w:w="1276" w:type="dxa"/>
            <w:shd w:val="clear" w:color="auto" w:fill="auto"/>
          </w:tcPr>
          <w:p w14:paraId="3693A292" w14:textId="3418C412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16D16033" w14:textId="77777777" w:rsidR="0080699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58D0910E" w14:textId="79643A06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ПК1.1., ПК1.2</w:t>
            </w:r>
          </w:p>
        </w:tc>
      </w:tr>
      <w:tr w:rsidR="00806994" w:rsidRPr="007963AB" w14:paraId="5FE3185A" w14:textId="77777777" w:rsidTr="00611D0B">
        <w:trPr>
          <w:trHeight w:val="1012"/>
        </w:trPr>
        <w:tc>
          <w:tcPr>
            <w:tcW w:w="2078" w:type="dxa"/>
            <w:vMerge/>
            <w:shd w:val="clear" w:color="auto" w:fill="auto"/>
          </w:tcPr>
          <w:p w14:paraId="1039010E" w14:textId="77777777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8945" w:type="dxa"/>
            <w:shd w:val="clear" w:color="auto" w:fill="auto"/>
          </w:tcPr>
          <w:p w14:paraId="42FBB6B0" w14:textId="77777777" w:rsidR="00806994" w:rsidRPr="00DB156E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lang w:eastAsia="ru-RU"/>
              </w:rPr>
            </w:pPr>
            <w:r w:rsidRPr="00DB156E">
              <w:rPr>
                <w:bCs/>
                <w:lang w:eastAsia="ru-RU"/>
              </w:rPr>
              <w:t>Самостоятельная работа обучающихся</w:t>
            </w:r>
          </w:p>
          <w:p w14:paraId="75EA2284" w14:textId="4D9C4CFD" w:rsidR="00806994" w:rsidRPr="00DB156E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 w:rsidRPr="00DB156E">
              <w:rPr>
                <w:lang w:eastAsia="ru-RU"/>
              </w:rPr>
              <w:t>Сообщения с учебной презентацией по темам: характерные черты древнерусской деревянной церкви; Церковь Покрова на Нерли – план, композиция, детали; Псковский Кремль; Новгородский кремль; Московский кремль.</w:t>
            </w:r>
          </w:p>
        </w:tc>
        <w:tc>
          <w:tcPr>
            <w:tcW w:w="1276" w:type="dxa"/>
            <w:shd w:val="clear" w:color="auto" w:fill="auto"/>
          </w:tcPr>
          <w:p w14:paraId="323B1724" w14:textId="0B40D2DE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FF39D37" w14:textId="77777777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06994" w:rsidRPr="007963AB" w14:paraId="4945F8CB" w14:textId="77777777" w:rsidTr="00611D0B">
        <w:trPr>
          <w:trHeight w:val="759"/>
        </w:trPr>
        <w:tc>
          <w:tcPr>
            <w:tcW w:w="2078" w:type="dxa"/>
            <w:vMerge w:val="restart"/>
            <w:shd w:val="clear" w:color="auto" w:fill="auto"/>
          </w:tcPr>
          <w:p w14:paraId="3E22A032" w14:textId="0FD470A0" w:rsidR="00806994" w:rsidRPr="00575C0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  <w:r w:rsidRPr="00575C04">
              <w:rPr>
                <w:lang w:eastAsia="ru-RU"/>
              </w:rPr>
              <w:t>Тема 3.4</w:t>
            </w:r>
          </w:p>
          <w:p w14:paraId="5168638C" w14:textId="77777777" w:rsidR="00806994" w:rsidRPr="00575C0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  <w:r w:rsidRPr="00575C04">
              <w:rPr>
                <w:lang w:eastAsia="ru-RU"/>
              </w:rPr>
              <w:t>Искусство</w:t>
            </w:r>
          </w:p>
          <w:p w14:paraId="26D7BE9B" w14:textId="17EAEEDB" w:rsidR="00806994" w:rsidRPr="00575C0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  <w:r w:rsidRPr="00575C04">
              <w:rPr>
                <w:lang w:eastAsia="ru-RU"/>
              </w:rPr>
              <w:t>Франции первой половины 19 века</w:t>
            </w:r>
          </w:p>
        </w:tc>
        <w:tc>
          <w:tcPr>
            <w:tcW w:w="8945" w:type="dxa"/>
            <w:shd w:val="clear" w:color="auto" w:fill="auto"/>
          </w:tcPr>
          <w:p w14:paraId="5877A32D" w14:textId="77777777" w:rsidR="00806994" w:rsidRPr="00DB156E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lang w:eastAsia="ru-RU"/>
              </w:rPr>
            </w:pPr>
            <w:r w:rsidRPr="00DB156E">
              <w:rPr>
                <w:bCs/>
                <w:lang w:eastAsia="ru-RU"/>
              </w:rPr>
              <w:t>Содержание учебного материала</w:t>
            </w:r>
          </w:p>
          <w:p w14:paraId="3DB80073" w14:textId="00BBE538" w:rsidR="00806994" w:rsidRPr="00DB156E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bookmarkStart w:id="15" w:name="_Hlk154661014"/>
            <w:r w:rsidRPr="00DB156E">
              <w:rPr>
                <w:lang w:eastAsia="ru-RU"/>
              </w:rPr>
              <w:t>Живопись первой половины 19 века. Романтизм</w:t>
            </w:r>
            <w:bookmarkEnd w:id="15"/>
            <w:r w:rsidRPr="00DB156E">
              <w:rPr>
                <w:lang w:eastAsia="ru-RU"/>
              </w:rPr>
              <w:t>. Творчество Т. Жерико. Творчество Э. Делакруа. Академизм. Живопись Ж. Энгра.</w:t>
            </w:r>
          </w:p>
        </w:tc>
        <w:tc>
          <w:tcPr>
            <w:tcW w:w="1276" w:type="dxa"/>
            <w:shd w:val="clear" w:color="auto" w:fill="auto"/>
          </w:tcPr>
          <w:p w14:paraId="56F601D6" w14:textId="3AEE456B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1512EC8C" w14:textId="77777777" w:rsidR="0080699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36B14237" w14:textId="12096DC9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ПК1.1., ПК1.2</w:t>
            </w:r>
          </w:p>
        </w:tc>
      </w:tr>
      <w:tr w:rsidR="00806994" w:rsidRPr="007963AB" w14:paraId="0B6BB70F" w14:textId="77777777" w:rsidTr="00DD0914">
        <w:trPr>
          <w:trHeight w:val="759"/>
        </w:trPr>
        <w:tc>
          <w:tcPr>
            <w:tcW w:w="2078" w:type="dxa"/>
            <w:vMerge/>
            <w:shd w:val="clear" w:color="auto" w:fill="auto"/>
          </w:tcPr>
          <w:p w14:paraId="06E1F16A" w14:textId="77777777" w:rsidR="00806994" w:rsidRPr="00575C0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</w:p>
        </w:tc>
        <w:tc>
          <w:tcPr>
            <w:tcW w:w="8945" w:type="dxa"/>
            <w:shd w:val="clear" w:color="auto" w:fill="auto"/>
          </w:tcPr>
          <w:p w14:paraId="6D2EF2E6" w14:textId="77777777" w:rsidR="00806994" w:rsidRPr="00DB156E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lang w:eastAsia="ru-RU"/>
              </w:rPr>
            </w:pPr>
            <w:r w:rsidRPr="00DB156E">
              <w:rPr>
                <w:bCs/>
                <w:lang w:eastAsia="ru-RU"/>
              </w:rPr>
              <w:t>Самостоятельная работа обучающихся</w:t>
            </w:r>
          </w:p>
          <w:p w14:paraId="24F71BCB" w14:textId="3D29564B" w:rsidR="00806994" w:rsidRPr="00DB156E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 w:rsidRPr="00DB156E">
              <w:rPr>
                <w:lang w:eastAsia="ru-RU"/>
              </w:rPr>
              <w:t>Сообщения с учебной презентацией по темам: творчество Теодора Жерико; Эжен Делакруа; портреты Энгра; картины Энгра на восточную тему.</w:t>
            </w:r>
          </w:p>
        </w:tc>
        <w:tc>
          <w:tcPr>
            <w:tcW w:w="1276" w:type="dxa"/>
            <w:shd w:val="clear" w:color="auto" w:fill="auto"/>
          </w:tcPr>
          <w:p w14:paraId="36F1FBA3" w14:textId="3A2CFEAA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7C4F5B3A" w14:textId="77777777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06994" w:rsidRPr="007963AB" w14:paraId="3BC648F2" w14:textId="77777777" w:rsidTr="007218FE">
        <w:trPr>
          <w:trHeight w:val="1265"/>
        </w:trPr>
        <w:tc>
          <w:tcPr>
            <w:tcW w:w="2078" w:type="dxa"/>
            <w:vMerge w:val="restart"/>
            <w:shd w:val="clear" w:color="auto" w:fill="auto"/>
          </w:tcPr>
          <w:p w14:paraId="480BBCD2" w14:textId="13B85925" w:rsidR="00806994" w:rsidRPr="00575C0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  <w:r w:rsidRPr="00575C04">
              <w:rPr>
                <w:lang w:eastAsia="ru-RU"/>
              </w:rPr>
              <w:t>Тема 3.5.</w:t>
            </w:r>
          </w:p>
          <w:p w14:paraId="2A60F1C1" w14:textId="1C5608F0" w:rsidR="00806994" w:rsidRPr="00575C0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  <w:bookmarkStart w:id="16" w:name="_Hlk154658473"/>
            <w:r w:rsidRPr="00575C04">
              <w:rPr>
                <w:lang w:eastAsia="ru-RU"/>
              </w:rPr>
              <w:t>Искусство Франции второй половины 19 века.</w:t>
            </w:r>
            <w:bookmarkEnd w:id="16"/>
          </w:p>
        </w:tc>
        <w:tc>
          <w:tcPr>
            <w:tcW w:w="8945" w:type="dxa"/>
            <w:shd w:val="clear" w:color="auto" w:fill="auto"/>
          </w:tcPr>
          <w:p w14:paraId="748AD013" w14:textId="77777777" w:rsidR="00806994" w:rsidRPr="00DB156E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lang w:eastAsia="ru-RU"/>
              </w:rPr>
            </w:pPr>
            <w:r w:rsidRPr="00DB156E">
              <w:rPr>
                <w:bCs/>
                <w:lang w:eastAsia="ru-RU"/>
              </w:rPr>
              <w:t>Содержание учебного материала</w:t>
            </w:r>
          </w:p>
          <w:p w14:paraId="6427526D" w14:textId="0C5D5EC5" w:rsidR="00806994" w:rsidRPr="00DB156E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 w:rsidRPr="00DB156E">
              <w:rPr>
                <w:lang w:eastAsia="ru-RU"/>
              </w:rPr>
              <w:t>Живопись второй половины 19 века. Импрессионизм. Эдуард Мане. Клод Моне Темы картин. Техника живописи. Особенности композиции.</w:t>
            </w:r>
            <w:r w:rsidRPr="00DB156E">
              <w:t xml:space="preserve"> </w:t>
            </w:r>
            <w:r w:rsidRPr="00DB156E">
              <w:rPr>
                <w:lang w:eastAsia="ru-RU"/>
              </w:rPr>
              <w:t>Творчество О. Ренуара. К. Писсарро. А. Сисслея. Постимпрессионизм. Творчество Ван-Гога. Творчество П. Гогена. Темы. Характерные особенности письма.</w:t>
            </w:r>
          </w:p>
        </w:tc>
        <w:tc>
          <w:tcPr>
            <w:tcW w:w="1276" w:type="dxa"/>
            <w:shd w:val="clear" w:color="auto" w:fill="auto"/>
          </w:tcPr>
          <w:p w14:paraId="53920D38" w14:textId="549BA6D2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798CD1BF" w14:textId="77777777" w:rsidR="0080699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2511ED38" w14:textId="2A5782ED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ПК1.1., ПК1.2</w:t>
            </w:r>
          </w:p>
        </w:tc>
      </w:tr>
      <w:tr w:rsidR="00806994" w:rsidRPr="007963AB" w14:paraId="0DEE2194" w14:textId="77777777" w:rsidTr="004A600F">
        <w:trPr>
          <w:trHeight w:val="506"/>
        </w:trPr>
        <w:tc>
          <w:tcPr>
            <w:tcW w:w="2078" w:type="dxa"/>
            <w:vMerge/>
            <w:shd w:val="clear" w:color="auto" w:fill="auto"/>
          </w:tcPr>
          <w:p w14:paraId="13A9ADF8" w14:textId="77777777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8945" w:type="dxa"/>
            <w:shd w:val="clear" w:color="auto" w:fill="auto"/>
          </w:tcPr>
          <w:p w14:paraId="2278A7BB" w14:textId="77777777" w:rsidR="00806994" w:rsidRPr="00DB156E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lang w:eastAsia="ru-RU"/>
              </w:rPr>
            </w:pPr>
            <w:r w:rsidRPr="00DB156E">
              <w:rPr>
                <w:lang w:eastAsia="ru-RU"/>
              </w:rPr>
              <w:t>Практические занятия</w:t>
            </w:r>
          </w:p>
          <w:p w14:paraId="6F83B299" w14:textId="368D8BB0" w:rsidR="00806994" w:rsidRPr="00DB156E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bookmarkStart w:id="17" w:name="_Hlk154658531"/>
            <w:r>
              <w:rPr>
                <w:lang w:eastAsia="ru-RU"/>
              </w:rPr>
              <w:t>Выполнить письменный анализ одного из произведений искусства рассматриваемой эпохи Раздела 3 (по согласованию с преподавателем).</w:t>
            </w:r>
            <w:r>
              <w:t xml:space="preserve"> </w:t>
            </w:r>
            <w:r>
              <w:rPr>
                <w:lang w:eastAsia="ru-RU"/>
              </w:rPr>
              <w:t>Дискуссия</w:t>
            </w:r>
            <w:r w:rsidRPr="006836D6">
              <w:rPr>
                <w:lang w:eastAsia="ru-RU"/>
              </w:rPr>
              <w:t xml:space="preserve"> на тему «Судьба иконы в XXI в».</w:t>
            </w:r>
            <w:r>
              <w:rPr>
                <w:lang w:eastAsia="ru-RU"/>
              </w:rPr>
              <w:t xml:space="preserve"> Тестирование по темам: 3.1.-3.5</w:t>
            </w:r>
            <w:bookmarkEnd w:id="17"/>
          </w:p>
        </w:tc>
        <w:tc>
          <w:tcPr>
            <w:tcW w:w="1276" w:type="dxa"/>
            <w:shd w:val="clear" w:color="auto" w:fill="auto"/>
          </w:tcPr>
          <w:p w14:paraId="2A677791" w14:textId="24B8333D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5E62C360" w14:textId="77777777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06994" w:rsidRPr="007963AB" w14:paraId="7FFAAC4F" w14:textId="77777777" w:rsidTr="00B934F8">
        <w:trPr>
          <w:trHeight w:val="1265"/>
        </w:trPr>
        <w:tc>
          <w:tcPr>
            <w:tcW w:w="2078" w:type="dxa"/>
            <w:vMerge/>
            <w:shd w:val="clear" w:color="auto" w:fill="auto"/>
          </w:tcPr>
          <w:p w14:paraId="60457D83" w14:textId="77777777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8945" w:type="dxa"/>
            <w:shd w:val="clear" w:color="auto" w:fill="auto"/>
          </w:tcPr>
          <w:p w14:paraId="5A921164" w14:textId="77777777" w:rsidR="00806994" w:rsidRPr="00DB156E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lang w:eastAsia="ru-RU"/>
              </w:rPr>
            </w:pPr>
            <w:r w:rsidRPr="00DB156E">
              <w:rPr>
                <w:bCs/>
                <w:lang w:eastAsia="ru-RU"/>
              </w:rPr>
              <w:t>Самостоятельная работа обучающихся</w:t>
            </w:r>
          </w:p>
          <w:p w14:paraId="64ECEE3E" w14:textId="30B210CE" w:rsidR="00806994" w:rsidRPr="00DB156E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 w:rsidRPr="00DB156E">
              <w:rPr>
                <w:lang w:eastAsia="ru-RU"/>
              </w:rPr>
              <w:t xml:space="preserve">Сообщения с учебной презентацией по темам: творчество Эдуарда Мане; Клод Моне; картины раннего периода; Клод Моне; серия «Руанский собор»; Огюст Ренуар; пейзажи Альфреда Сисслея; творчество Камиля Писсарро; Винсент Ван-Гог; </w:t>
            </w:r>
            <w:bookmarkStart w:id="18" w:name="_Hlk154661685"/>
            <w:r w:rsidRPr="00DB156E">
              <w:rPr>
                <w:lang w:eastAsia="ru-RU"/>
              </w:rPr>
              <w:t>характерные черты постимпрессионизма</w:t>
            </w:r>
            <w:bookmarkEnd w:id="18"/>
            <w:r w:rsidRPr="00DB156E">
              <w:rPr>
                <w:lang w:eastAsia="ru-RU"/>
              </w:rPr>
              <w:t>; творчество Поля Гогена.</w:t>
            </w:r>
          </w:p>
        </w:tc>
        <w:tc>
          <w:tcPr>
            <w:tcW w:w="1276" w:type="dxa"/>
            <w:shd w:val="clear" w:color="auto" w:fill="auto"/>
          </w:tcPr>
          <w:p w14:paraId="707CB0B0" w14:textId="1D29A4F1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7A934CEA" w14:textId="77777777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06994" w:rsidRPr="007963AB" w14:paraId="51B73F3D" w14:textId="77777777" w:rsidTr="00502F93">
        <w:trPr>
          <w:trHeight w:val="20"/>
        </w:trPr>
        <w:tc>
          <w:tcPr>
            <w:tcW w:w="11023" w:type="dxa"/>
            <w:gridSpan w:val="2"/>
            <w:shd w:val="clear" w:color="auto" w:fill="auto"/>
          </w:tcPr>
          <w:p w14:paraId="119DDB6F" w14:textId="5AD81346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Дифференцированный зачет</w:t>
            </w:r>
          </w:p>
        </w:tc>
        <w:tc>
          <w:tcPr>
            <w:tcW w:w="1276" w:type="dxa"/>
            <w:shd w:val="clear" w:color="auto" w:fill="auto"/>
          </w:tcPr>
          <w:p w14:paraId="6FF7EE2A" w14:textId="726159BF" w:rsidR="00806994" w:rsidRPr="00387AEC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4F442F2D" w14:textId="77777777" w:rsidR="0080699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1578ADFB" w14:textId="05D2AAF7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i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ПК1.1., ПК1.2</w:t>
            </w:r>
          </w:p>
        </w:tc>
      </w:tr>
    </w:tbl>
    <w:p w14:paraId="08160706" w14:textId="77777777" w:rsidR="007963AB" w:rsidRDefault="007963AB" w:rsidP="009315BF">
      <w:pPr>
        <w:ind w:firstLine="567"/>
        <w:jc w:val="both"/>
        <w:rPr>
          <w:sz w:val="28"/>
          <w:szCs w:val="28"/>
        </w:rPr>
      </w:pPr>
    </w:p>
    <w:p w14:paraId="26A46B38" w14:textId="1D420066" w:rsidR="007963AB" w:rsidRPr="009315BF" w:rsidRDefault="007963AB" w:rsidP="009315BF">
      <w:pPr>
        <w:ind w:firstLine="567"/>
        <w:jc w:val="both"/>
        <w:rPr>
          <w:sz w:val="28"/>
          <w:szCs w:val="28"/>
        </w:rPr>
        <w:sectPr w:rsidR="007963AB" w:rsidRPr="009315BF" w:rsidSect="00FA4913">
          <w:pgSz w:w="16840" w:h="11910" w:orient="landscape"/>
          <w:pgMar w:top="1134" w:right="1134" w:bottom="1134" w:left="1134" w:header="709" w:footer="709" w:gutter="0"/>
          <w:cols w:space="720"/>
        </w:sectPr>
      </w:pPr>
    </w:p>
    <w:p w14:paraId="0CB1FC84" w14:textId="77777777" w:rsidR="006F6DCA" w:rsidRPr="009315BF" w:rsidRDefault="006F6DCA" w:rsidP="009315BF">
      <w:pPr>
        <w:pStyle w:val="1"/>
      </w:pPr>
      <w:bookmarkStart w:id="19" w:name="_Toc76939049"/>
      <w:r w:rsidRPr="009315BF">
        <w:lastRenderedPageBreak/>
        <w:t>3. УСЛОВИЯ РЕАЛИЗАЦИИ ПРОГРАММЫ УЧЕБНОЙ ДИСЦИПЛИНЫ</w:t>
      </w:r>
      <w:bookmarkEnd w:id="9"/>
      <w:bookmarkEnd w:id="10"/>
      <w:bookmarkEnd w:id="11"/>
      <w:bookmarkEnd w:id="19"/>
    </w:p>
    <w:p w14:paraId="23311E22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</w:p>
    <w:p w14:paraId="2E5DD173" w14:textId="3BE730FA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  <w:r w:rsidRPr="009315BF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14:paraId="584F1E00" w14:textId="29C90C02" w:rsidR="007A5662" w:rsidRPr="007A5662" w:rsidRDefault="007A5662" w:rsidP="007A5662">
      <w:pPr>
        <w:widowControl/>
        <w:shd w:val="clear" w:color="auto" w:fill="FFFFFF"/>
        <w:autoSpaceDE/>
        <w:autoSpaceDN/>
        <w:ind w:firstLine="709"/>
        <w:jc w:val="both"/>
        <w:rPr>
          <w:sz w:val="24"/>
          <w:szCs w:val="24"/>
        </w:rPr>
      </w:pPr>
      <w:r w:rsidRPr="007A5662">
        <w:rPr>
          <w:sz w:val="24"/>
          <w:szCs w:val="24"/>
          <w:lang w:eastAsia="ru-RU"/>
        </w:rPr>
        <w:t xml:space="preserve">Реализация программы дисциплины </w:t>
      </w:r>
      <w:r w:rsidR="003205F7">
        <w:rPr>
          <w:sz w:val="24"/>
          <w:szCs w:val="24"/>
          <w:lang w:eastAsia="ru-RU"/>
        </w:rPr>
        <w:t>История изобразительного искусства</w:t>
      </w:r>
      <w:r w:rsidRPr="007A5662">
        <w:rPr>
          <w:sz w:val="24"/>
          <w:szCs w:val="24"/>
          <w:lang w:eastAsia="ru-RU"/>
        </w:rPr>
        <w:t xml:space="preserve"> требует наличия </w:t>
      </w:r>
      <w:bookmarkStart w:id="20" w:name="_Toc464028"/>
      <w:r w:rsidR="00A01807" w:rsidRPr="00A01807">
        <w:rPr>
          <w:sz w:val="24"/>
          <w:szCs w:val="24"/>
          <w:lang w:eastAsia="ru-RU"/>
        </w:rPr>
        <w:t>учебного кабинета истории изобразительного искусства.</w:t>
      </w:r>
    </w:p>
    <w:p w14:paraId="6E3ED2B8" w14:textId="20DE790D" w:rsidR="007A5662" w:rsidRPr="007A5662" w:rsidRDefault="007A5662" w:rsidP="007A5662">
      <w:pPr>
        <w:widowControl/>
        <w:shd w:val="clear" w:color="auto" w:fill="FFFFFF"/>
        <w:autoSpaceDE/>
        <w:autoSpaceDN/>
        <w:ind w:firstLine="709"/>
        <w:jc w:val="both"/>
        <w:rPr>
          <w:sz w:val="24"/>
          <w:szCs w:val="24"/>
        </w:rPr>
      </w:pPr>
      <w:r w:rsidRPr="007A5662">
        <w:rPr>
          <w:sz w:val="24"/>
          <w:szCs w:val="24"/>
        </w:rPr>
        <w:t xml:space="preserve">Учебное оборудование: Рабочие места обучающихся. Рабочее место преподавателя. </w:t>
      </w:r>
    </w:p>
    <w:p w14:paraId="7B26CC2F" w14:textId="11D6B6C6" w:rsidR="007A5662" w:rsidRPr="007A5662" w:rsidRDefault="007A5662" w:rsidP="007A5662">
      <w:pPr>
        <w:widowControl/>
        <w:shd w:val="clear" w:color="auto" w:fill="FFFFFF"/>
        <w:autoSpaceDE/>
        <w:autoSpaceDN/>
        <w:ind w:firstLine="709"/>
        <w:jc w:val="both"/>
        <w:rPr>
          <w:sz w:val="24"/>
          <w:szCs w:val="24"/>
        </w:rPr>
      </w:pPr>
      <w:r w:rsidRPr="007A5662">
        <w:rPr>
          <w:sz w:val="24"/>
          <w:szCs w:val="24"/>
        </w:rPr>
        <w:t xml:space="preserve">Учебно-наглядные пособия: Комплекс учебно-наглядных, дидактических и методических пособий, демонстрационный материал и документация, стенды плакаты, художественные альбомы. </w:t>
      </w:r>
    </w:p>
    <w:p w14:paraId="1A742448" w14:textId="1C89B38C" w:rsidR="007A5662" w:rsidRPr="007A5662" w:rsidRDefault="007A5662" w:rsidP="007A5662">
      <w:pPr>
        <w:widowControl/>
        <w:autoSpaceDE/>
        <w:autoSpaceDN/>
        <w:ind w:firstLine="709"/>
        <w:jc w:val="both"/>
        <w:rPr>
          <w:sz w:val="24"/>
          <w:szCs w:val="24"/>
          <w:shd w:val="clear" w:color="auto" w:fill="FFFFFF"/>
        </w:rPr>
      </w:pPr>
      <w:r w:rsidRPr="007A5662">
        <w:rPr>
          <w:sz w:val="24"/>
          <w:szCs w:val="24"/>
        </w:rPr>
        <w:t>Технические средства, специальное лабораторное оборудование: переносной проектор, аудиоколонки</w:t>
      </w:r>
      <w:r w:rsidR="000017DD">
        <w:rPr>
          <w:sz w:val="24"/>
          <w:szCs w:val="24"/>
        </w:rPr>
        <w:t>.</w:t>
      </w:r>
    </w:p>
    <w:p w14:paraId="74A0A5B6" w14:textId="77777777" w:rsidR="007A5662" w:rsidRPr="007A5662" w:rsidRDefault="007A5662" w:rsidP="007A5662">
      <w:pPr>
        <w:widowControl/>
        <w:autoSpaceDE/>
        <w:autoSpaceDN/>
        <w:jc w:val="both"/>
        <w:rPr>
          <w:b/>
          <w:sz w:val="24"/>
          <w:szCs w:val="24"/>
          <w:lang w:eastAsia="ru-RU"/>
        </w:rPr>
      </w:pPr>
    </w:p>
    <w:p w14:paraId="520222DD" w14:textId="77777777" w:rsidR="007A5662" w:rsidRPr="00695ED2" w:rsidRDefault="007A5662" w:rsidP="007A5662">
      <w:pPr>
        <w:keepNext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37"/>
        <w:jc w:val="both"/>
        <w:outlineLvl w:val="0"/>
        <w:rPr>
          <w:b/>
          <w:sz w:val="28"/>
          <w:szCs w:val="28"/>
          <w:lang w:eastAsia="ru-RU"/>
        </w:rPr>
      </w:pPr>
      <w:bookmarkStart w:id="21" w:name="_Toc8396134"/>
      <w:bookmarkStart w:id="22" w:name="_Toc8396185"/>
      <w:r w:rsidRPr="00695ED2">
        <w:rPr>
          <w:b/>
          <w:sz w:val="28"/>
          <w:szCs w:val="28"/>
          <w:lang w:eastAsia="ru-RU"/>
        </w:rPr>
        <w:t>3.2. Информационное обеспечение обучения</w:t>
      </w:r>
      <w:bookmarkEnd w:id="20"/>
      <w:bookmarkEnd w:id="21"/>
      <w:bookmarkEnd w:id="22"/>
    </w:p>
    <w:p w14:paraId="370059EB" w14:textId="77777777" w:rsidR="007A5662" w:rsidRPr="007A5662" w:rsidRDefault="007A5662" w:rsidP="007A56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firstLine="737"/>
        <w:jc w:val="both"/>
        <w:rPr>
          <w:b/>
          <w:bCs/>
          <w:sz w:val="24"/>
          <w:szCs w:val="24"/>
          <w:lang w:eastAsia="ru-RU"/>
        </w:rPr>
      </w:pPr>
      <w:r w:rsidRPr="007A5662">
        <w:rPr>
          <w:b/>
          <w:bCs/>
          <w:sz w:val="24"/>
          <w:szCs w:val="24"/>
          <w:lang w:eastAsia="ru-RU"/>
        </w:rPr>
        <w:t>Перечень рекомендуемых учебных изданий, Интернет-ресурсов, дополнительной литературы</w:t>
      </w:r>
    </w:p>
    <w:p w14:paraId="238659D9" w14:textId="77777777" w:rsidR="007A5662" w:rsidRPr="007A5662" w:rsidRDefault="007A5662" w:rsidP="007A5662">
      <w:pPr>
        <w:widowControl/>
        <w:suppressAutoHyphens/>
        <w:autoSpaceDE/>
        <w:autoSpaceDN/>
        <w:jc w:val="center"/>
        <w:rPr>
          <w:b/>
          <w:bCs/>
          <w:sz w:val="24"/>
          <w:szCs w:val="24"/>
          <w:lang w:eastAsia="ru-RU"/>
        </w:rPr>
      </w:pPr>
      <w:r w:rsidRPr="007A5662">
        <w:rPr>
          <w:b/>
          <w:bCs/>
          <w:sz w:val="24"/>
          <w:szCs w:val="24"/>
          <w:lang w:eastAsia="ru-RU"/>
        </w:rPr>
        <w:t>Основные источники:</w:t>
      </w:r>
    </w:p>
    <w:p w14:paraId="6FE2D4F1" w14:textId="77777777" w:rsidR="00C2369C" w:rsidRPr="00C2369C" w:rsidRDefault="00C2369C" w:rsidP="00C2369C">
      <w:pPr>
        <w:numPr>
          <w:ilvl w:val="0"/>
          <w:numId w:val="21"/>
        </w:numPr>
        <w:tabs>
          <w:tab w:val="left" w:pos="993"/>
        </w:tabs>
        <w:ind w:left="0" w:firstLine="709"/>
        <w:jc w:val="both"/>
        <w:rPr>
          <w:color w:val="000000"/>
          <w:lang w:bidi="ru-RU"/>
        </w:rPr>
      </w:pPr>
      <w:bookmarkStart w:id="23" w:name="_Hlk154664603"/>
      <w:bookmarkStart w:id="24" w:name="_Toc58932193"/>
      <w:bookmarkStart w:id="25" w:name="_Toc58932275"/>
      <w:bookmarkStart w:id="26" w:name="_Toc58932345"/>
      <w:bookmarkStart w:id="27" w:name="_Toc76939050"/>
      <w:r w:rsidRPr="00C2369C">
        <w:rPr>
          <w:color w:val="000000"/>
          <w:lang w:bidi="ru-RU"/>
        </w:rPr>
        <w:t>Калинина, О. А. История изобразительного искусства : учебное пособие / О. А. Калинина. — Минск : Республиканский институт профессионального образования (РИПО), 2020. — 372 c. — ISBN 978-985-7234-03-5. — Текст : электронный // Цифровой образовательный ресурс IPR SMART : [сайт]. — URL: https://www.iprbookshop.ru/125451.html  — Режим доступа: для авторизир. пользователей</w:t>
      </w:r>
    </w:p>
    <w:p w14:paraId="6C10251F" w14:textId="77777777" w:rsidR="00C2369C" w:rsidRPr="00C2369C" w:rsidRDefault="00C2369C" w:rsidP="00C2369C">
      <w:pPr>
        <w:tabs>
          <w:tab w:val="left" w:pos="993"/>
        </w:tabs>
        <w:ind w:left="709"/>
        <w:jc w:val="both"/>
        <w:rPr>
          <w:color w:val="000000"/>
          <w:lang w:bidi="ru-RU"/>
        </w:rPr>
      </w:pPr>
    </w:p>
    <w:p w14:paraId="426D14F7" w14:textId="77777777" w:rsidR="00C2369C" w:rsidRPr="00C2369C" w:rsidRDefault="00C2369C" w:rsidP="00C2369C">
      <w:pPr>
        <w:tabs>
          <w:tab w:val="left" w:pos="993"/>
        </w:tabs>
        <w:ind w:left="709"/>
        <w:jc w:val="center"/>
        <w:rPr>
          <w:b/>
          <w:bCs/>
          <w:color w:val="000000"/>
          <w:lang w:bidi="ru-RU"/>
        </w:rPr>
      </w:pPr>
      <w:r w:rsidRPr="00C2369C">
        <w:rPr>
          <w:b/>
          <w:bCs/>
          <w:color w:val="000000"/>
          <w:lang w:bidi="ru-RU"/>
        </w:rPr>
        <w:t>Дополнительные источники:</w:t>
      </w:r>
    </w:p>
    <w:p w14:paraId="6DCA2790" w14:textId="77777777" w:rsidR="00C2369C" w:rsidRPr="00C2369C" w:rsidRDefault="00C2369C" w:rsidP="00C2369C">
      <w:pPr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color w:val="000000"/>
          <w:lang w:bidi="ru-RU"/>
        </w:rPr>
      </w:pPr>
      <w:r w:rsidRPr="00C2369C">
        <w:rPr>
          <w:color w:val="000000"/>
          <w:lang w:bidi="ru-RU"/>
        </w:rPr>
        <w:t>Амиржанова, А. Ш. История искусств. Основные закономерности развития западноевропейского искусства Нового времени : учебное пособие / А. Ш. Амиржанова, Г. В. Толмачева. — Омск : Омский государственный технический университет, 2021. — 217 c. — ISBN 978-5-8149-3330-0. — Текст : электронный // Цифровой образовательный ресурс IPR SMART : [сайт]. — URL: https://www.iprbookshop.ru/124827.html. — Режим доступа: для авторизир. пользователей</w:t>
      </w:r>
    </w:p>
    <w:p w14:paraId="7F5CA55C" w14:textId="77777777" w:rsidR="00C2369C" w:rsidRPr="00C2369C" w:rsidRDefault="00C2369C" w:rsidP="00C2369C">
      <w:pPr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color w:val="000000"/>
          <w:lang w:bidi="ru-RU"/>
        </w:rPr>
      </w:pPr>
      <w:r w:rsidRPr="00C2369C">
        <w:rPr>
          <w:color w:val="000000"/>
          <w:lang w:bidi="ru-RU"/>
        </w:rPr>
        <w:t xml:space="preserve">Арсланов, В. Г. Теория и история искусствознания. XX век. Духовно-исторический метод. Социология искусства. Иконология : учебное пособие для вузов / В. Г. Арсланов. — Москва : Академический проект, 2020. — 299 c. — ISBN 978-5-8291-2558-5. — Текст : электронный // Цифровой образовательный ресурс IPR SMART : [сайт]. — URL: https://www.iprbookshop.ru/110022.html. — Режим доступа: для авторизир. пользователей </w:t>
      </w:r>
    </w:p>
    <w:p w14:paraId="2040C9E9" w14:textId="77777777" w:rsidR="00C2369C" w:rsidRPr="00C2369C" w:rsidRDefault="00C2369C" w:rsidP="00C2369C">
      <w:pPr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color w:val="000000"/>
          <w:lang w:bidi="ru-RU"/>
        </w:rPr>
      </w:pPr>
      <w:r w:rsidRPr="00C2369C">
        <w:rPr>
          <w:color w:val="000000"/>
          <w:lang w:bidi="ru-RU"/>
        </w:rPr>
        <w:t>Гнедич П.П. Всеобщая история искусств. Живопись. Скульптура. Архитектура/ Гнедич П.П..- М.: Эксмо, 2013.- 608с.: ил.</w:t>
      </w:r>
    </w:p>
    <w:p w14:paraId="708EC37D" w14:textId="77777777" w:rsidR="00C2369C" w:rsidRPr="00C2369C" w:rsidRDefault="00C2369C" w:rsidP="00C2369C">
      <w:pPr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color w:val="000000"/>
          <w:lang w:bidi="ru-RU"/>
        </w:rPr>
      </w:pPr>
      <w:r w:rsidRPr="00C2369C">
        <w:rPr>
          <w:color w:val="000000"/>
          <w:lang w:bidi="ru-RU"/>
        </w:rPr>
        <w:t>Кандинский, В. Теория искусства / В. Кандинский. — Москва : Академический проект, 2020. — 226 c. — ISBN 978-5-8291-4007-6. — Текст : электронный // Цифровой образовательный ресурс IPR SMART : [сайт]. — URL: https://www.iprbookshop.ru/111547.html. — Режим доступа: для авторизир. пользователей</w:t>
      </w:r>
    </w:p>
    <w:p w14:paraId="2FEE7611" w14:textId="77777777" w:rsidR="00C2369C" w:rsidRPr="00C2369C" w:rsidRDefault="00C2369C" w:rsidP="00C2369C">
      <w:pPr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color w:val="000000"/>
          <w:lang w:bidi="ru-RU"/>
        </w:rPr>
      </w:pPr>
      <w:r w:rsidRPr="00C2369C">
        <w:rPr>
          <w:color w:val="000000"/>
          <w:lang w:bidi="ru-RU"/>
        </w:rPr>
        <w:t>Порьяз А. Мировая культура: Средневековье. — М.: ОЛМА-ПРЕСС, 2001. — 479 с.: ил. — (Мировая культура).</w:t>
      </w:r>
    </w:p>
    <w:p w14:paraId="6A343421" w14:textId="77777777" w:rsidR="00C2369C" w:rsidRPr="00C2369C" w:rsidRDefault="00C2369C" w:rsidP="00C2369C">
      <w:pPr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color w:val="000000"/>
          <w:lang w:bidi="ru-RU"/>
        </w:rPr>
      </w:pPr>
      <w:r w:rsidRPr="00C2369C">
        <w:rPr>
          <w:color w:val="000000"/>
          <w:lang w:bidi="ru-RU"/>
        </w:rPr>
        <w:t>Ульмер Р. Альфонс Муха: 1860-1939. Мастер "ар нуво".- М.: Арт-Родник, 2002.-95с.</w:t>
      </w:r>
    </w:p>
    <w:p w14:paraId="6FC0BA8A" w14:textId="77777777" w:rsidR="00C2369C" w:rsidRPr="00C2369C" w:rsidRDefault="00C2369C" w:rsidP="00C2369C">
      <w:pPr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color w:val="000000"/>
          <w:lang w:bidi="ru-RU"/>
        </w:rPr>
      </w:pPr>
      <w:r w:rsidRPr="00C2369C">
        <w:rPr>
          <w:color w:val="000000"/>
          <w:lang w:bidi="ru-RU"/>
        </w:rPr>
        <w:t>Хачатуров С.В. "Готический вкус" в русской художественной культуре XVIII века.-М.: "Прогресс-Традиция, 1999.- 183с.</w:t>
      </w:r>
    </w:p>
    <w:p w14:paraId="46EBFF67" w14:textId="77777777" w:rsidR="00110916" w:rsidRPr="00201421" w:rsidRDefault="00110916" w:rsidP="00110916">
      <w:pPr>
        <w:tabs>
          <w:tab w:val="left" w:pos="993"/>
        </w:tabs>
        <w:ind w:left="709"/>
        <w:jc w:val="both"/>
        <w:rPr>
          <w:color w:val="000000"/>
          <w:lang w:bidi="ru-RU"/>
        </w:rPr>
      </w:pPr>
    </w:p>
    <w:p w14:paraId="66B1F4AF" w14:textId="77777777" w:rsidR="00110916" w:rsidRPr="000923CB" w:rsidRDefault="00110916" w:rsidP="00110916">
      <w:pPr>
        <w:ind w:firstLine="709"/>
        <w:jc w:val="both"/>
        <w:rPr>
          <w:b/>
          <w:bCs/>
        </w:rPr>
      </w:pPr>
      <w:r w:rsidRPr="000923CB">
        <w:rPr>
          <w:b/>
          <w:bCs/>
        </w:rPr>
        <w:t>Профессиональные базы данных и информационные ресурсы сети Интернет:</w:t>
      </w:r>
    </w:p>
    <w:p w14:paraId="5821DF75" w14:textId="77777777" w:rsidR="00110916" w:rsidRPr="00160B03" w:rsidRDefault="00000000" w:rsidP="00110916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eastAsia="SimSun"/>
        </w:rPr>
      </w:pPr>
      <w:hyperlink r:id="rId16" w:history="1">
        <w:r w:rsidR="00110916" w:rsidRPr="00160B03">
          <w:rPr>
            <w:rFonts w:eastAsia="SimSun"/>
            <w:lang w:val="en-US"/>
          </w:rPr>
          <w:t>http</w:t>
        </w:r>
        <w:r w:rsidR="00110916" w:rsidRPr="00160B03">
          <w:rPr>
            <w:rFonts w:eastAsia="SimSun"/>
          </w:rPr>
          <w:t>://</w:t>
        </w:r>
        <w:r w:rsidR="00110916" w:rsidRPr="00160B03">
          <w:rPr>
            <w:rFonts w:eastAsia="SimSun"/>
            <w:lang w:val="en-US"/>
          </w:rPr>
          <w:t>www</w:t>
        </w:r>
        <w:r w:rsidR="00110916" w:rsidRPr="00160B03">
          <w:rPr>
            <w:rFonts w:eastAsia="SimSun"/>
          </w:rPr>
          <w:t>.</w:t>
        </w:r>
        <w:r w:rsidR="00110916" w:rsidRPr="00160B03">
          <w:rPr>
            <w:rFonts w:eastAsia="SimSun"/>
            <w:lang w:val="en-US"/>
          </w:rPr>
          <w:t>edu</w:t>
        </w:r>
        <w:r w:rsidR="00110916" w:rsidRPr="00160B03">
          <w:rPr>
            <w:rFonts w:eastAsia="SimSun"/>
          </w:rPr>
          <w:t>.</w:t>
        </w:r>
        <w:r w:rsidR="00110916" w:rsidRPr="00160B03">
          <w:rPr>
            <w:rFonts w:eastAsia="SimSun"/>
            <w:lang w:val="en-US"/>
          </w:rPr>
          <w:t>ru</w:t>
        </w:r>
      </w:hyperlink>
      <w:r w:rsidR="00110916" w:rsidRPr="00160B03">
        <w:rPr>
          <w:rFonts w:eastAsia="SimSun"/>
        </w:rPr>
        <w:t xml:space="preserve"> - Российский портал открытого образования</w:t>
      </w:r>
    </w:p>
    <w:p w14:paraId="0BDE0A9E" w14:textId="77777777" w:rsidR="00110916" w:rsidRPr="00160B03" w:rsidRDefault="00000000" w:rsidP="00110916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eastAsia="SimSun"/>
          <w:lang w:val="en-US"/>
        </w:rPr>
      </w:pPr>
      <w:hyperlink r:id="rId17" w:history="1">
        <w:r w:rsidR="00110916" w:rsidRPr="00160B03">
          <w:rPr>
            <w:rFonts w:eastAsia="SimSun"/>
            <w:lang w:val="en-US"/>
          </w:rPr>
          <w:t>http://www.artprojekt.ru</w:t>
        </w:r>
      </w:hyperlink>
      <w:r w:rsidR="00110916" w:rsidRPr="00160B03">
        <w:rPr>
          <w:rFonts w:eastAsia="SimSun"/>
          <w:lang w:val="en-US"/>
        </w:rPr>
        <w:t xml:space="preserve"> </w:t>
      </w:r>
    </w:p>
    <w:p w14:paraId="604A0A97" w14:textId="77777777" w:rsidR="00110916" w:rsidRPr="00160B03" w:rsidRDefault="00110916" w:rsidP="00110916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eastAsia="SimSun"/>
          <w:lang w:val="en-US"/>
        </w:rPr>
      </w:pPr>
      <w:r w:rsidRPr="00160B03">
        <w:rPr>
          <w:rFonts w:eastAsia="SimSun"/>
          <w:lang w:val="en-US"/>
        </w:rPr>
        <w:t xml:space="preserve">http://www.arthistory.ru </w:t>
      </w:r>
    </w:p>
    <w:p w14:paraId="13852FBB" w14:textId="77777777" w:rsidR="00110916" w:rsidRPr="00160B03" w:rsidRDefault="00000000" w:rsidP="00110916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eastAsia="SimSun"/>
          <w:lang w:val="en-US"/>
        </w:rPr>
      </w:pPr>
      <w:hyperlink r:id="rId18" w:history="1">
        <w:r w:rsidR="00110916" w:rsidRPr="00160B03">
          <w:rPr>
            <w:rFonts w:eastAsia="SimSun"/>
            <w:lang w:val="en-US"/>
          </w:rPr>
          <w:t>http://artyx.ru</w:t>
        </w:r>
      </w:hyperlink>
    </w:p>
    <w:p w14:paraId="7784C97C" w14:textId="77777777" w:rsidR="00110916" w:rsidRPr="00160B03" w:rsidRDefault="00000000" w:rsidP="00110916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eastAsia="SimSun"/>
          <w:lang w:val="en-US"/>
        </w:rPr>
      </w:pPr>
      <w:hyperlink r:id="rId19" w:history="1">
        <w:r w:rsidR="00110916" w:rsidRPr="00160B03">
          <w:rPr>
            <w:rFonts w:eastAsia="SimSun"/>
            <w:lang w:val="en-US"/>
          </w:rPr>
          <w:t>http://smallbay.ru</w:t>
        </w:r>
      </w:hyperlink>
    </w:p>
    <w:p w14:paraId="3C328EDC" w14:textId="77777777" w:rsidR="00110916" w:rsidRPr="00160B03" w:rsidRDefault="00000000" w:rsidP="00110916">
      <w:pPr>
        <w:numPr>
          <w:ilvl w:val="0"/>
          <w:numId w:val="9"/>
        </w:numPr>
        <w:tabs>
          <w:tab w:val="left" w:pos="993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eastAsia="SimSun"/>
          <w:lang w:val="en-US"/>
        </w:rPr>
      </w:pPr>
      <w:hyperlink r:id="rId20" w:history="1">
        <w:r w:rsidR="00110916" w:rsidRPr="00160B03">
          <w:rPr>
            <w:rFonts w:eastAsia="SimSun"/>
            <w:lang w:val="en-US"/>
          </w:rPr>
          <w:t>http://www.impressionism.ru</w:t>
        </w:r>
      </w:hyperlink>
    </w:p>
    <w:p w14:paraId="7A9F6EA7" w14:textId="77777777" w:rsidR="00110916" w:rsidRPr="00160B03" w:rsidRDefault="00000000" w:rsidP="00110916">
      <w:pPr>
        <w:numPr>
          <w:ilvl w:val="0"/>
          <w:numId w:val="9"/>
        </w:numPr>
        <w:tabs>
          <w:tab w:val="left" w:pos="993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eastAsia="SimSun"/>
          <w:lang w:val="en-US"/>
        </w:rPr>
      </w:pPr>
      <w:hyperlink r:id="rId21" w:history="1">
        <w:r w:rsidR="00110916" w:rsidRPr="00160B03">
          <w:rPr>
            <w:rFonts w:eastAsia="SimSun"/>
            <w:lang w:val="en-US"/>
          </w:rPr>
          <w:t>http://vangogh-world.ru</w:t>
        </w:r>
      </w:hyperlink>
    </w:p>
    <w:p w14:paraId="5164E99D" w14:textId="77777777" w:rsidR="00110916" w:rsidRPr="00160B03" w:rsidRDefault="00000000" w:rsidP="00110916">
      <w:pPr>
        <w:numPr>
          <w:ilvl w:val="0"/>
          <w:numId w:val="9"/>
        </w:numPr>
        <w:tabs>
          <w:tab w:val="left" w:pos="993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eastAsia="SimSun"/>
          <w:lang w:val="en-US"/>
        </w:rPr>
      </w:pPr>
      <w:hyperlink r:id="rId22" w:history="1">
        <w:r w:rsidR="00110916" w:rsidRPr="00160B03">
          <w:rPr>
            <w:rFonts w:eastAsia="SimSun"/>
            <w:lang w:val="en-US"/>
          </w:rPr>
          <w:t>http://www.hermitagemuseum.or</w:t>
        </w:r>
      </w:hyperlink>
    </w:p>
    <w:p w14:paraId="27630A12" w14:textId="77777777" w:rsidR="00110916" w:rsidRPr="00160B03" w:rsidRDefault="00000000" w:rsidP="00110916">
      <w:pPr>
        <w:numPr>
          <w:ilvl w:val="0"/>
          <w:numId w:val="9"/>
        </w:numPr>
        <w:tabs>
          <w:tab w:val="left" w:pos="993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eastAsia="SimSun"/>
          <w:lang w:val="en-US"/>
        </w:rPr>
      </w:pPr>
      <w:hyperlink r:id="rId23" w:history="1">
        <w:r w:rsidR="00110916" w:rsidRPr="00160B03">
          <w:rPr>
            <w:rFonts w:eastAsia="SimSun"/>
            <w:lang w:val="en-US"/>
          </w:rPr>
          <w:t>http://www.museum-online.ru</w:t>
        </w:r>
      </w:hyperlink>
    </w:p>
    <w:p w14:paraId="1D862CCF" w14:textId="77777777" w:rsidR="00110916" w:rsidRPr="00160B03" w:rsidRDefault="00000000" w:rsidP="00110916">
      <w:pPr>
        <w:numPr>
          <w:ilvl w:val="0"/>
          <w:numId w:val="9"/>
        </w:numPr>
        <w:tabs>
          <w:tab w:val="left" w:pos="993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eastAsia="SimSun"/>
          <w:lang w:val="en-US"/>
        </w:rPr>
      </w:pPr>
      <w:hyperlink r:id="rId24" w:history="1">
        <w:r w:rsidR="00110916" w:rsidRPr="00160B03">
          <w:rPr>
            <w:rFonts w:eastAsia="SimSun"/>
            <w:lang w:val="en-US"/>
          </w:rPr>
          <w:t>http://www.artsait.ru</w:t>
        </w:r>
      </w:hyperlink>
    </w:p>
    <w:p w14:paraId="3F71B3A0" w14:textId="77777777" w:rsidR="00110916" w:rsidRPr="00160B03" w:rsidRDefault="00000000" w:rsidP="00110916">
      <w:pPr>
        <w:numPr>
          <w:ilvl w:val="0"/>
          <w:numId w:val="9"/>
        </w:numPr>
        <w:tabs>
          <w:tab w:val="left" w:pos="993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eastAsia="SimSun"/>
          <w:lang w:val="en-US"/>
        </w:rPr>
      </w:pPr>
      <w:hyperlink r:id="rId25" w:history="1">
        <w:r w:rsidR="00110916" w:rsidRPr="00160B03">
          <w:rPr>
            <w:rFonts w:eastAsia="SimSun"/>
            <w:lang w:val="en-US"/>
          </w:rPr>
          <w:t>http://ancientrome.ru</w:t>
        </w:r>
      </w:hyperlink>
    </w:p>
    <w:p w14:paraId="0804E455" w14:textId="77777777" w:rsidR="00110916" w:rsidRPr="00160B03" w:rsidRDefault="00000000" w:rsidP="00110916">
      <w:pPr>
        <w:numPr>
          <w:ilvl w:val="0"/>
          <w:numId w:val="9"/>
        </w:numPr>
        <w:tabs>
          <w:tab w:val="left" w:pos="993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eastAsia="SimSun"/>
          <w:lang w:val="en-US"/>
        </w:rPr>
      </w:pPr>
      <w:hyperlink r:id="rId26" w:history="1">
        <w:r w:rsidR="00110916" w:rsidRPr="00160B03">
          <w:rPr>
            <w:rFonts w:eastAsia="SimSun"/>
            <w:lang w:val="en-US"/>
          </w:rPr>
          <w:t>http://3darchaeology.3dn.ru</w:t>
        </w:r>
      </w:hyperlink>
    </w:p>
    <w:p w14:paraId="3EB8573D" w14:textId="77777777" w:rsidR="00110916" w:rsidRPr="00160B03" w:rsidRDefault="00000000" w:rsidP="00110916">
      <w:pPr>
        <w:numPr>
          <w:ilvl w:val="0"/>
          <w:numId w:val="9"/>
        </w:numPr>
        <w:tabs>
          <w:tab w:val="left" w:pos="993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eastAsia="SimSun"/>
          <w:lang w:val="en-US"/>
        </w:rPr>
      </w:pPr>
      <w:hyperlink r:id="rId27" w:history="1">
        <w:r w:rsidR="00110916" w:rsidRPr="00160B03">
          <w:rPr>
            <w:rFonts w:eastAsia="SimSun"/>
            <w:lang w:val="en-US"/>
          </w:rPr>
          <w:t>http://rembr.ru</w:t>
        </w:r>
      </w:hyperlink>
      <w:r w:rsidR="00110916" w:rsidRPr="00160B03">
        <w:rPr>
          <w:rFonts w:eastAsia="SimSun"/>
          <w:lang w:val="en-US"/>
        </w:rPr>
        <w:t xml:space="preserve"> </w:t>
      </w:r>
    </w:p>
    <w:p w14:paraId="40F78824" w14:textId="77777777" w:rsidR="00110916" w:rsidRPr="00160B03" w:rsidRDefault="00000000" w:rsidP="00110916">
      <w:pPr>
        <w:numPr>
          <w:ilvl w:val="0"/>
          <w:numId w:val="9"/>
        </w:numPr>
        <w:tabs>
          <w:tab w:val="left" w:pos="993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eastAsia="SimSun"/>
          <w:lang w:val="en-US"/>
        </w:rPr>
      </w:pPr>
      <w:hyperlink r:id="rId28" w:history="1">
        <w:r w:rsidR="00110916" w:rsidRPr="00160B03">
          <w:rPr>
            <w:rFonts w:eastAsia="SimSun"/>
            <w:lang w:val="en-US"/>
          </w:rPr>
          <w:t>http://rybens.ru</w:t>
        </w:r>
      </w:hyperlink>
    </w:p>
    <w:p w14:paraId="732EA3C4" w14:textId="77777777" w:rsidR="00110916" w:rsidRPr="00160B03" w:rsidRDefault="00110916" w:rsidP="00110916">
      <w:pPr>
        <w:numPr>
          <w:ilvl w:val="0"/>
          <w:numId w:val="9"/>
        </w:numPr>
        <w:tabs>
          <w:tab w:val="left" w:pos="993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eastAsia="SimSun"/>
          <w:lang w:val="en-US"/>
        </w:rPr>
      </w:pPr>
      <w:r w:rsidRPr="00160B03">
        <w:rPr>
          <w:rFonts w:eastAsia="SimSun"/>
          <w:lang w:val="en-US"/>
        </w:rPr>
        <w:t xml:space="preserve">http://titian.ru </w:t>
      </w:r>
      <w:hyperlink r:id="rId29" w:history="1">
        <w:r w:rsidRPr="00160B03">
          <w:rPr>
            <w:rFonts w:eastAsia="SimSun"/>
            <w:lang w:val="en-US"/>
          </w:rPr>
          <w:t>http://klimt.ru</w:t>
        </w:r>
      </w:hyperlink>
    </w:p>
    <w:p w14:paraId="5F4D9C79" w14:textId="77777777" w:rsidR="00110916" w:rsidRPr="00160B03" w:rsidRDefault="00110916" w:rsidP="00110916">
      <w:pPr>
        <w:numPr>
          <w:ilvl w:val="0"/>
          <w:numId w:val="9"/>
        </w:numPr>
        <w:tabs>
          <w:tab w:val="left" w:pos="993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eastAsia="SimSun"/>
          <w:lang w:val="en-US"/>
        </w:rPr>
      </w:pPr>
      <w:r w:rsidRPr="00160B03">
        <w:rPr>
          <w:rFonts w:eastAsia="SimSun"/>
          <w:lang w:val="en-US"/>
        </w:rPr>
        <w:t xml:space="preserve">http://www.pablo-ruiz-picasso.ru </w:t>
      </w:r>
    </w:p>
    <w:p w14:paraId="3F78BAFA" w14:textId="77777777" w:rsidR="00110916" w:rsidRPr="00160B03" w:rsidRDefault="00000000" w:rsidP="00110916">
      <w:pPr>
        <w:numPr>
          <w:ilvl w:val="0"/>
          <w:numId w:val="9"/>
        </w:numPr>
        <w:tabs>
          <w:tab w:val="left" w:pos="993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eastAsia="SimSun"/>
          <w:lang w:val="en-US"/>
        </w:rPr>
      </w:pPr>
      <w:hyperlink r:id="rId30" w:history="1">
        <w:r w:rsidR="00110916" w:rsidRPr="00160B03">
          <w:rPr>
            <w:rFonts w:eastAsia="SimSun"/>
            <w:lang w:val="en-US"/>
          </w:rPr>
          <w:t>http://www.lascaux.culture.fr</w:t>
        </w:r>
      </w:hyperlink>
    </w:p>
    <w:p w14:paraId="15A9EDAD" w14:textId="77777777" w:rsidR="00110916" w:rsidRPr="00160B03" w:rsidRDefault="00000000" w:rsidP="00110916">
      <w:pPr>
        <w:numPr>
          <w:ilvl w:val="0"/>
          <w:numId w:val="9"/>
        </w:numPr>
        <w:tabs>
          <w:tab w:val="left" w:pos="993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eastAsia="SimSun"/>
          <w:lang w:val="en-US"/>
        </w:rPr>
      </w:pPr>
      <w:hyperlink r:id="rId31" w:history="1">
        <w:r w:rsidR="00110916" w:rsidRPr="00160B03">
          <w:rPr>
            <w:rFonts w:eastAsia="SimSun"/>
            <w:lang w:val="en-US"/>
          </w:rPr>
          <w:t>http://gaudi-barselona.ru</w:t>
        </w:r>
      </w:hyperlink>
    </w:p>
    <w:p w14:paraId="330FCC0E" w14:textId="77777777" w:rsidR="00110916" w:rsidRPr="00160B03" w:rsidRDefault="00110916" w:rsidP="00110916">
      <w:pPr>
        <w:numPr>
          <w:ilvl w:val="0"/>
          <w:numId w:val="9"/>
        </w:numPr>
        <w:tabs>
          <w:tab w:val="left" w:pos="993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eastAsia="SimSun"/>
          <w:lang w:val="en-US"/>
        </w:rPr>
      </w:pPr>
      <w:r w:rsidRPr="00160B03">
        <w:rPr>
          <w:rFonts w:eastAsia="SimSun"/>
          <w:lang w:val="en-US"/>
        </w:rPr>
        <w:t xml:space="preserve">http://www.casabatllo.cat </w:t>
      </w:r>
    </w:p>
    <w:bookmarkEnd w:id="23"/>
    <w:p w14:paraId="4BC85D60" w14:textId="77777777" w:rsidR="006F6DCA" w:rsidRPr="009315BF" w:rsidRDefault="006F6DCA" w:rsidP="009315BF">
      <w:pPr>
        <w:pStyle w:val="1"/>
      </w:pPr>
      <w:r w:rsidRPr="009315BF">
        <w:lastRenderedPageBreak/>
        <w:t>4. КОНТРОЛЬ И ОЦЕНКА РЕЗУЛЬТАТОВ ОСВОЕНИЯ УЧЕБНОЙ ДИСЦИПЛИНЫ</w:t>
      </w:r>
      <w:bookmarkEnd w:id="24"/>
      <w:bookmarkEnd w:id="25"/>
      <w:bookmarkEnd w:id="26"/>
      <w:bookmarkEnd w:id="27"/>
    </w:p>
    <w:p w14:paraId="60B30EA1" w14:textId="77777777" w:rsidR="006F6DCA" w:rsidRDefault="006F6DCA" w:rsidP="009315BF">
      <w:pPr>
        <w:pStyle w:val="a3"/>
        <w:ind w:firstLine="567"/>
        <w:jc w:val="both"/>
        <w:rPr>
          <w:b/>
        </w:rPr>
      </w:pPr>
      <w:bookmarkStart w:id="28" w:name="_Toc58932194"/>
      <w:bookmarkStart w:id="29" w:name="_Toc58932276"/>
      <w:bookmarkStart w:id="30" w:name="_Toc58932346"/>
    </w:p>
    <w:p w14:paraId="50451FC3" w14:textId="77777777" w:rsidR="006F6DCA" w:rsidRDefault="006F6DCA" w:rsidP="009315BF">
      <w:pPr>
        <w:pStyle w:val="a3"/>
        <w:ind w:firstLine="567"/>
        <w:jc w:val="both"/>
      </w:pPr>
      <w:r w:rsidRPr="009315BF">
        <w:rPr>
          <w:b/>
        </w:rPr>
        <w:t>Контроль и оценка</w:t>
      </w:r>
      <w:r w:rsidRPr="009315BF">
        <w:t xml:space="preserve"> результатов освоения учебной дисциплины осуществляется преподавателем в процессе проведения лекционных и практических занятий, а также выполнения обучающимися индивидуальных заданий, проектов, исследований.</w:t>
      </w:r>
      <w:bookmarkEnd w:id="28"/>
      <w:bookmarkEnd w:id="29"/>
      <w:bookmarkEnd w:id="30"/>
    </w:p>
    <w:p w14:paraId="06E05D8D" w14:textId="77777777" w:rsidR="006F6DCA" w:rsidRPr="009315BF" w:rsidRDefault="006F6DCA" w:rsidP="009315BF">
      <w:pPr>
        <w:pStyle w:val="a3"/>
        <w:ind w:firstLine="567"/>
        <w:jc w:val="both"/>
      </w:pPr>
    </w:p>
    <w:tbl>
      <w:tblPr>
        <w:tblW w:w="5015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1"/>
        <w:gridCol w:w="4107"/>
      </w:tblGrid>
      <w:tr w:rsidR="006F6DCA" w:rsidRPr="00AF0FE5" w14:paraId="14AB9980" w14:textId="77777777" w:rsidTr="002617B2">
        <w:tc>
          <w:tcPr>
            <w:tcW w:w="2923" w:type="pct"/>
          </w:tcPr>
          <w:p w14:paraId="6871984D" w14:textId="77777777" w:rsidR="006F6DCA" w:rsidRPr="00AF0FE5" w:rsidRDefault="006F6DCA" w:rsidP="00AF0FE5">
            <w:pPr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AF0FE5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Результаты обучения</w:t>
            </w:r>
          </w:p>
          <w:p w14:paraId="68ECB702" w14:textId="77777777" w:rsidR="006F6DCA" w:rsidRPr="00AF0FE5" w:rsidRDefault="006F6DCA" w:rsidP="00AF0FE5">
            <w:pPr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AF0FE5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2077" w:type="pct"/>
          </w:tcPr>
          <w:p w14:paraId="5C35BD4A" w14:textId="77777777" w:rsidR="006F6DCA" w:rsidRPr="00AF0FE5" w:rsidRDefault="006F6DCA" w:rsidP="00AF0FE5">
            <w:pPr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AF0FE5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2617B2" w:rsidRPr="00AF0FE5" w14:paraId="37745197" w14:textId="77777777" w:rsidTr="002617B2">
        <w:tc>
          <w:tcPr>
            <w:tcW w:w="2923" w:type="pct"/>
          </w:tcPr>
          <w:p w14:paraId="162C8045" w14:textId="77777777" w:rsidR="002617B2" w:rsidRPr="00AF0FE5" w:rsidRDefault="002617B2" w:rsidP="002617B2">
            <w:pPr>
              <w:tabs>
                <w:tab w:val="left" w:pos="297"/>
              </w:tabs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</w:pPr>
            <w:r w:rsidRPr="00AF0FE5">
              <w:rPr>
                <w:rFonts w:eastAsia="PMingLiU"/>
                <w:color w:val="000000"/>
                <w:sz w:val="24"/>
                <w:szCs w:val="24"/>
                <w:lang w:eastAsia="nl-NL"/>
              </w:rPr>
              <w:t xml:space="preserve">В результате освоения дисциплины обучающийся должен </w:t>
            </w:r>
            <w:r w:rsidRPr="00AF0FE5"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  <w:t>уметь:</w:t>
            </w:r>
          </w:p>
          <w:p w14:paraId="6303B7A0" w14:textId="0EA15EE4" w:rsidR="002617B2" w:rsidRPr="00AF0FE5" w:rsidRDefault="00695ED2" w:rsidP="002617B2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695ED2">
              <w:rPr>
                <w:rFonts w:eastAsia="PMingLiU"/>
                <w:color w:val="000000"/>
                <w:sz w:val="24"/>
                <w:szCs w:val="24"/>
                <w:lang w:eastAsia="nl-NL"/>
              </w:rPr>
              <w:t>использовать свои знания в профессиональной деятельности;</w:t>
            </w:r>
          </w:p>
        </w:tc>
        <w:tc>
          <w:tcPr>
            <w:tcW w:w="2077" w:type="pct"/>
            <w:vMerge w:val="restart"/>
            <w:shd w:val="clear" w:color="auto" w:fill="auto"/>
          </w:tcPr>
          <w:p w14:paraId="74058E72" w14:textId="22F9849D" w:rsidR="002617B2" w:rsidRPr="00F358B6" w:rsidRDefault="002617B2" w:rsidP="00915782">
            <w:pPr>
              <w:pStyle w:val="p9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F358B6">
              <w:rPr>
                <w:sz w:val="22"/>
                <w:szCs w:val="22"/>
              </w:rPr>
              <w:t>Экспертная оценка результатов деятельности обучающихся при выполнении практических заданий и самостоятельных работ.</w:t>
            </w:r>
            <w:r w:rsidR="00F358B6" w:rsidRPr="00F358B6">
              <w:rPr>
                <w:sz w:val="22"/>
                <w:szCs w:val="22"/>
              </w:rPr>
              <w:t xml:space="preserve"> Тестирование</w:t>
            </w:r>
          </w:p>
          <w:p w14:paraId="5450B674" w14:textId="648E7ADB" w:rsidR="002617B2" w:rsidRPr="00F358B6" w:rsidRDefault="002617B2" w:rsidP="00915782">
            <w:pPr>
              <w:widowControl/>
              <w:autoSpaceDE/>
              <w:autoSpaceDN/>
              <w:jc w:val="both"/>
              <w:rPr>
                <w:rFonts w:eastAsia="PMingLiU"/>
                <w:i/>
                <w:iCs/>
              </w:rPr>
            </w:pPr>
          </w:p>
        </w:tc>
      </w:tr>
      <w:tr w:rsidR="006F6DCA" w:rsidRPr="00AF0FE5" w14:paraId="504C949E" w14:textId="77777777" w:rsidTr="002617B2">
        <w:trPr>
          <w:trHeight w:val="1134"/>
        </w:trPr>
        <w:tc>
          <w:tcPr>
            <w:tcW w:w="2923" w:type="pct"/>
          </w:tcPr>
          <w:p w14:paraId="046AD258" w14:textId="77777777" w:rsidR="006F6DCA" w:rsidRPr="00AF0FE5" w:rsidRDefault="006F6DCA" w:rsidP="00AF0FE5">
            <w:pPr>
              <w:tabs>
                <w:tab w:val="left" w:pos="297"/>
              </w:tabs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</w:pPr>
            <w:r w:rsidRPr="00AF0FE5">
              <w:rPr>
                <w:rFonts w:eastAsia="PMingLiU"/>
                <w:color w:val="000000"/>
                <w:sz w:val="24"/>
                <w:szCs w:val="24"/>
                <w:lang w:eastAsia="nl-NL"/>
              </w:rPr>
              <w:t xml:space="preserve">В результате освоения дисциплины обучающийся должен </w:t>
            </w:r>
            <w:r w:rsidRPr="00AF0FE5"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  <w:t>знать:</w:t>
            </w:r>
          </w:p>
          <w:p w14:paraId="4C3699ED" w14:textId="77777777" w:rsidR="00695ED2" w:rsidRPr="00695ED2" w:rsidRDefault="00695ED2" w:rsidP="00695ED2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695ED2">
              <w:rPr>
                <w:rFonts w:eastAsia="PMingLiU"/>
                <w:color w:val="000000"/>
                <w:sz w:val="24"/>
                <w:szCs w:val="24"/>
                <w:lang w:eastAsia="nl-NL"/>
              </w:rPr>
              <w:t>характерные черты художественных стилей различных исторических эпох;</w:t>
            </w:r>
          </w:p>
          <w:p w14:paraId="0D384DE3" w14:textId="3A979F64" w:rsidR="006F6DCA" w:rsidRPr="00AF0FE5" w:rsidRDefault="00695ED2" w:rsidP="00695ED2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695ED2">
              <w:rPr>
                <w:rFonts w:eastAsia="PMingLiU"/>
                <w:color w:val="000000"/>
                <w:sz w:val="24"/>
                <w:szCs w:val="24"/>
                <w:lang w:eastAsia="nl-NL"/>
              </w:rPr>
              <w:t>творчество наиболее значительных художников, скульпторов, архитекторов</w:t>
            </w:r>
          </w:p>
        </w:tc>
        <w:tc>
          <w:tcPr>
            <w:tcW w:w="2077" w:type="pct"/>
            <w:vMerge/>
          </w:tcPr>
          <w:p w14:paraId="4410B716" w14:textId="77777777" w:rsidR="006F6DCA" w:rsidRPr="00AF0FE5" w:rsidRDefault="006F6DCA" w:rsidP="00AF0FE5">
            <w:pPr>
              <w:rPr>
                <w:rFonts w:eastAsia="PMingLiU"/>
                <w:i/>
                <w:iCs/>
                <w:sz w:val="24"/>
                <w:szCs w:val="24"/>
              </w:rPr>
            </w:pPr>
          </w:p>
        </w:tc>
      </w:tr>
    </w:tbl>
    <w:p w14:paraId="51A2B6E5" w14:textId="2D10CEA8" w:rsidR="006F6DCA" w:rsidRPr="009315BF" w:rsidRDefault="006F6DCA" w:rsidP="0052179E">
      <w:pPr>
        <w:rPr>
          <w:sz w:val="28"/>
          <w:szCs w:val="28"/>
        </w:rPr>
      </w:pPr>
    </w:p>
    <w:p w14:paraId="6A4F4B0D" w14:textId="77777777" w:rsidR="006F6DCA" w:rsidRPr="009315BF" w:rsidRDefault="006F6DCA" w:rsidP="00AF0FE5">
      <w:pPr>
        <w:rPr>
          <w:sz w:val="28"/>
          <w:szCs w:val="28"/>
        </w:rPr>
      </w:pPr>
      <w:r w:rsidRPr="009315BF">
        <w:rPr>
          <w:sz w:val="28"/>
          <w:szCs w:val="28"/>
        </w:rPr>
        <w:br w:type="page"/>
      </w:r>
    </w:p>
    <w:p w14:paraId="7EFF2615" w14:textId="77777777" w:rsidR="006F6DCA" w:rsidRPr="009315BF" w:rsidRDefault="006F6DCA" w:rsidP="00AF0FE5">
      <w:pPr>
        <w:jc w:val="center"/>
        <w:rPr>
          <w:b/>
          <w:bCs/>
          <w:sz w:val="28"/>
          <w:szCs w:val="28"/>
        </w:rPr>
      </w:pPr>
      <w:r w:rsidRPr="009315BF">
        <w:rPr>
          <w:b/>
          <w:bCs/>
          <w:sz w:val="28"/>
          <w:szCs w:val="28"/>
        </w:rPr>
        <w:t>ЛИСТ РЕГИСТРАЦИИ ИЗМЕНЕНИЙ</w:t>
      </w:r>
    </w:p>
    <w:p w14:paraId="1D64F735" w14:textId="77777777" w:rsidR="006F6DCA" w:rsidRPr="009315BF" w:rsidRDefault="006F6DCA" w:rsidP="00AF0FE5">
      <w:pPr>
        <w:jc w:val="both"/>
        <w:rPr>
          <w:b/>
          <w:bCs/>
          <w:sz w:val="28"/>
          <w:szCs w:val="28"/>
        </w:rPr>
      </w:pP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49"/>
        <w:gridCol w:w="2375"/>
      </w:tblGrid>
      <w:tr w:rsidR="006F6DCA" w:rsidRPr="009315BF" w14:paraId="40A1DFFC" w14:textId="77777777" w:rsidTr="00E76F79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6C5E3B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5BF">
              <w:rPr>
                <w:b/>
                <w:bCs/>
                <w:sz w:val="28"/>
                <w:szCs w:val="28"/>
              </w:rPr>
              <w:t>№</w:t>
            </w:r>
          </w:p>
          <w:p w14:paraId="6967DD31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5BF">
              <w:rPr>
                <w:b/>
                <w:bCs/>
                <w:sz w:val="28"/>
                <w:szCs w:val="28"/>
              </w:rPr>
              <w:t>п.п.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9D7FE2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5BF">
              <w:rPr>
                <w:b/>
                <w:bCs/>
                <w:sz w:val="28"/>
                <w:szCs w:val="28"/>
              </w:rPr>
              <w:t>Содержание изменения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3FEE32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5BF">
              <w:rPr>
                <w:b/>
                <w:bCs/>
                <w:sz w:val="28"/>
                <w:szCs w:val="28"/>
              </w:rPr>
              <w:t>Дата,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номер протокола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заседания кафедры,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подпись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зав.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кафедрой</w:t>
            </w:r>
          </w:p>
        </w:tc>
      </w:tr>
      <w:tr w:rsidR="006F6DCA" w:rsidRPr="009315BF" w14:paraId="0DB9CD14" w14:textId="77777777" w:rsidTr="00E76F79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1AAF00" w14:textId="77777777" w:rsidR="006F6DCA" w:rsidRPr="009315BF" w:rsidRDefault="006F6DCA" w:rsidP="00AF0FE5">
            <w:pPr>
              <w:jc w:val="center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B84E6C" w14:textId="77777777" w:rsidR="006F6DCA" w:rsidRPr="009315BF" w:rsidRDefault="006F6DCA" w:rsidP="00AF0FE5">
            <w:pPr>
              <w:jc w:val="center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2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A53A48" w14:textId="77777777" w:rsidR="006F6DCA" w:rsidRPr="009315BF" w:rsidRDefault="006F6DCA" w:rsidP="00AF0FE5">
            <w:pPr>
              <w:jc w:val="center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3</w:t>
            </w:r>
          </w:p>
        </w:tc>
      </w:tr>
      <w:tr w:rsidR="006F6DCA" w:rsidRPr="009315BF" w14:paraId="315AEABC" w14:textId="77777777" w:rsidTr="00BE13D1">
        <w:trPr>
          <w:trHeight w:val="59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FD218D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FCFB49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40E9ED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6F6DCA" w:rsidRPr="009315BF" w14:paraId="02E08874" w14:textId="77777777" w:rsidTr="00BE13D1">
        <w:trPr>
          <w:trHeight w:val="549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EC0CA3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2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AD70A2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C698CB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6F6DCA" w:rsidRPr="009315BF" w14:paraId="1E7184E8" w14:textId="77777777" w:rsidTr="00BE13D1">
        <w:trPr>
          <w:trHeight w:val="55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DF8269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3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9ADFCB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886403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6F6DCA" w:rsidRPr="009315BF" w14:paraId="689DCEFF" w14:textId="77777777" w:rsidTr="00BE13D1">
        <w:trPr>
          <w:trHeight w:val="53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048C81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4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8EEAA2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C246A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14:paraId="304A3F66" w14:textId="77777777" w:rsidR="00796F71" w:rsidRPr="00796F71" w:rsidRDefault="00796F71" w:rsidP="00AF0FE5">
      <w:pPr>
        <w:jc w:val="both"/>
        <w:rPr>
          <w:vanish/>
          <w:sz w:val="28"/>
          <w:szCs w:val="28"/>
          <w:specVanish/>
        </w:rPr>
      </w:pPr>
    </w:p>
    <w:p w14:paraId="5BDBBA04" w14:textId="77777777" w:rsidR="00796F71" w:rsidRDefault="00796F71" w:rsidP="00796F71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103C4DDF" w14:textId="77777777" w:rsidR="00796F71" w:rsidRDefault="00796F71" w:rsidP="00796F71">
      <w:pPr>
        <w:rPr>
          <w:sz w:val="28"/>
          <w:szCs w:val="28"/>
        </w:rPr>
      </w:pPr>
    </w:p>
    <w:p w14:paraId="0CEA2C8A" w14:textId="77777777" w:rsidR="00796F71" w:rsidRDefault="00796F71" w:rsidP="00796F71">
      <w:pPr>
        <w:rPr>
          <w:sz w:val="28"/>
          <w:szCs w:val="28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732"/>
      </w:tblGrid>
      <w:tr w:rsidR="00796F71" w14:paraId="49E43713" w14:textId="77777777" w:rsidTr="00796F71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270511B" w14:textId="77777777" w:rsidR="00796F71" w:rsidRDefault="00796F71">
            <w:pPr>
              <w:pStyle w:val="af3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796F71" w14:paraId="3242331E" w14:textId="77777777" w:rsidTr="00796F71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1000"/>
              <w:gridCol w:w="8642"/>
            </w:tblGrid>
            <w:tr w:rsidR="00796F71" w14:paraId="51533E39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321AB91" w14:textId="77777777" w:rsidR="00796F71" w:rsidRDefault="00796F71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noProof/>
                      <w:sz w:val="20"/>
                    </w:rPr>
                    <w:fldChar w:fldCharType="begin"/>
                  </w:r>
                  <w:r>
                    <w:rPr>
                      <w:noProof/>
                      <w:sz w:val="20"/>
                    </w:rPr>
                    <w:instrText xml:space="preserve"> INCLUDEPICTURE  "C:\\Users\\PC\\AppData\\Local\\Temp\\logo.png" \* MERGEFORMATINET </w:instrText>
                  </w:r>
                  <w:r>
                    <w:rPr>
                      <w:noProof/>
                      <w:sz w:val="20"/>
                    </w:rPr>
                    <w:fldChar w:fldCharType="separate"/>
                  </w:r>
                  <w:r w:rsidR="00000000">
                    <w:rPr>
                      <w:noProof/>
                      <w:sz w:val="20"/>
                    </w:rPr>
                    <w:fldChar w:fldCharType="begin"/>
                  </w:r>
                  <w:r w:rsidR="00000000">
                    <w:rPr>
                      <w:noProof/>
                      <w:sz w:val="20"/>
                    </w:rPr>
                    <w:instrText xml:space="preserve"> INCLUDEPICTURE  "C:\\Users\\PC\\AppData\\Local\\Temp\\logo.png" \* MERGEFORMATINET </w:instrText>
                  </w:r>
                  <w:r w:rsidR="00000000">
                    <w:rPr>
                      <w:noProof/>
                      <w:sz w:val="20"/>
                    </w:rPr>
                    <w:fldChar w:fldCharType="separate"/>
                  </w:r>
                  <w:r w:rsidR="006A670B">
                    <w:rPr>
                      <w:noProof/>
                      <w:sz w:val="20"/>
                    </w:rPr>
                    <w:pict w14:anchorId="3B7C164D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30pt;height:30pt;visibility:visible">
                        <v:imagedata r:id="rId32" r:href="rId33"/>
                      </v:shape>
                    </w:pict>
                  </w:r>
                  <w:r w:rsidR="00000000">
                    <w:rPr>
                      <w:noProof/>
                      <w:sz w:val="20"/>
                    </w:rPr>
                    <w:fldChar w:fldCharType="end"/>
                  </w:r>
                  <w:r>
                    <w:rPr>
                      <w:noProof/>
                      <w:sz w:val="20"/>
                    </w:rPr>
                    <w:fldChar w:fldCharType="end"/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DBFC772" w14:textId="77777777" w:rsidR="00796F71" w:rsidRPr="00796F71" w:rsidRDefault="00796F71">
                  <w:pPr>
                    <w:pStyle w:val="af3"/>
                    <w:spacing w:before="0" w:beforeAutospacing="0" w:line="199" w:lineRule="auto"/>
                    <w:outlineLvl w:val="7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0186FA6F" w14:textId="77777777" w:rsidR="00796F71" w:rsidRDefault="00796F71">
            <w:pPr>
              <w:rPr>
                <w:sz w:val="20"/>
                <w:szCs w:val="20"/>
              </w:rPr>
            </w:pPr>
          </w:p>
        </w:tc>
      </w:tr>
      <w:tr w:rsidR="00796F71" w14:paraId="61A3A6D2" w14:textId="77777777" w:rsidTr="00796F71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0AFC19E" w14:textId="77777777" w:rsidR="00796F71" w:rsidRPr="00796F71" w:rsidRDefault="00796F71">
            <w:pPr>
              <w:pStyle w:val="af3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796F71" w14:paraId="41D5D737" w14:textId="77777777" w:rsidTr="00796F71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11"/>
              <w:gridCol w:w="6731"/>
            </w:tblGrid>
            <w:tr w:rsidR="00796F71" w14:paraId="02C057BA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E43B55E" w14:textId="77777777" w:rsidR="00796F71" w:rsidRDefault="00796F71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691CF08" w14:textId="77777777" w:rsidR="00796F71" w:rsidRDefault="00796F71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796F71" w14:paraId="338D0A38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7F22AAD" w14:textId="77777777" w:rsidR="00796F71" w:rsidRDefault="00796F71">
                  <w:pPr>
                    <w:spacing w:after="100" w:afterAutospacing="1" w:line="199" w:lineRule="auto"/>
                    <w:outlineLvl w:val="7"/>
                    <w:rPr>
                      <w:sz w:val="20"/>
                      <w:szCs w:val="24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05BF9DB" w14:textId="77777777" w:rsidR="00796F71" w:rsidRDefault="00796F71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Подпись верна</w:t>
                  </w:r>
                </w:p>
              </w:tc>
            </w:tr>
            <w:tr w:rsidR="00796F71" w14:paraId="4513D193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4CDE102" w14:textId="77777777" w:rsidR="00796F71" w:rsidRDefault="00796F71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93DDB53" w14:textId="77777777" w:rsidR="00796F71" w:rsidRDefault="00796F71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0141B09C00CCAF0882400D11C574100AAC</w:t>
                  </w:r>
                </w:p>
              </w:tc>
            </w:tr>
            <w:tr w:rsidR="00796F71" w14:paraId="2BEDE47D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45BC6C0" w14:textId="77777777" w:rsidR="00796F71" w:rsidRDefault="00796F71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FE47F20" w14:textId="77777777" w:rsidR="00796F71" w:rsidRDefault="00796F71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796F71" w14:paraId="0447B3A7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0635E9C" w14:textId="77777777" w:rsidR="00796F71" w:rsidRDefault="00796F71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F316049" w14:textId="77777777" w:rsidR="00796F71" w:rsidRDefault="00796F71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796F71" w14:paraId="3B76488A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DC3CD0F" w14:textId="77777777" w:rsidR="00796F71" w:rsidRDefault="00796F71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B9E858C" w14:textId="77777777" w:rsidR="00796F71" w:rsidRDefault="00796F71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Действителен с: 21.03.2023 14:20:29 UTC+05</w:t>
                  </w:r>
                  <w:r>
                    <w:rPr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796F71" w14:paraId="41167E62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3C9B990" w14:textId="77777777" w:rsidR="00796F71" w:rsidRDefault="00796F71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CE0A494" w14:textId="77777777" w:rsidR="00796F71" w:rsidRDefault="00796F71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21.03.2024 14:41:17 UTC+05</w:t>
                  </w:r>
                </w:p>
              </w:tc>
            </w:tr>
          </w:tbl>
          <w:p w14:paraId="16FB4D6C" w14:textId="77777777" w:rsidR="00796F71" w:rsidRDefault="00796F71">
            <w:pPr>
              <w:rPr>
                <w:sz w:val="20"/>
                <w:szCs w:val="20"/>
              </w:rPr>
            </w:pPr>
          </w:p>
        </w:tc>
      </w:tr>
    </w:tbl>
    <w:p w14:paraId="43AE2E8C" w14:textId="77777777" w:rsidR="00796F71" w:rsidRDefault="00796F71" w:rsidP="00796F71">
      <w:pPr>
        <w:spacing w:after="100" w:afterAutospacing="1" w:line="199" w:lineRule="auto"/>
        <w:outlineLvl w:val="7"/>
        <w:rPr>
          <w:sz w:val="20"/>
          <w:szCs w:val="24"/>
        </w:rPr>
      </w:pPr>
    </w:p>
    <w:p w14:paraId="091AFA56" w14:textId="74842772" w:rsidR="006F6DCA" w:rsidRPr="009315BF" w:rsidRDefault="006F6DCA" w:rsidP="00796F71">
      <w:pPr>
        <w:rPr>
          <w:sz w:val="28"/>
          <w:szCs w:val="28"/>
        </w:rPr>
      </w:pPr>
    </w:p>
    <w:sectPr w:rsidR="006F6DCA" w:rsidRPr="009315BF" w:rsidSect="00FA4913">
      <w:pgSz w:w="11910" w:h="16840"/>
      <w:pgMar w:top="1134" w:right="1134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8E74C6" w14:textId="77777777" w:rsidR="00FA4913" w:rsidRDefault="00FA4913">
      <w:r>
        <w:separator/>
      </w:r>
    </w:p>
  </w:endnote>
  <w:endnote w:type="continuationSeparator" w:id="0">
    <w:p w14:paraId="3297FC8E" w14:textId="77777777" w:rsidR="00FA4913" w:rsidRDefault="00FA4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778B1" w14:textId="77777777" w:rsidR="006F6DCA" w:rsidRDefault="006F6DCA" w:rsidP="00430B6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5A2DDD17" w14:textId="77777777" w:rsidR="006F6DCA" w:rsidRDefault="006F6DCA" w:rsidP="00430B65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FA29C" w14:textId="77777777" w:rsidR="006F6DCA" w:rsidRPr="008C5CA4" w:rsidRDefault="006F6DCA" w:rsidP="00430B65">
    <w:pPr>
      <w:pStyle w:val="a8"/>
      <w:framePr w:wrap="around" w:vAnchor="text" w:hAnchor="page" w:x="10882" w:y="39"/>
      <w:rPr>
        <w:rStyle w:val="aa"/>
      </w:rPr>
    </w:pPr>
    <w:r w:rsidRPr="008C5CA4">
      <w:rPr>
        <w:rStyle w:val="aa"/>
      </w:rPr>
      <w:fldChar w:fldCharType="begin"/>
    </w:r>
    <w:r w:rsidRPr="008C5CA4">
      <w:rPr>
        <w:rStyle w:val="aa"/>
      </w:rPr>
      <w:instrText xml:space="preserve">PAGE  </w:instrText>
    </w:r>
    <w:r w:rsidRPr="008C5CA4">
      <w:rPr>
        <w:rStyle w:val="aa"/>
      </w:rPr>
      <w:fldChar w:fldCharType="separate"/>
    </w:r>
    <w:r>
      <w:rPr>
        <w:rStyle w:val="aa"/>
        <w:noProof/>
      </w:rPr>
      <w:t>2</w:t>
    </w:r>
    <w:r w:rsidRPr="008C5CA4">
      <w:rPr>
        <w:rStyle w:val="aa"/>
      </w:rPr>
      <w:fldChar w:fldCharType="end"/>
    </w:r>
  </w:p>
  <w:p w14:paraId="11FE1B1C" w14:textId="77777777" w:rsidR="006F6DCA" w:rsidRDefault="006F6DCA" w:rsidP="00430B65">
    <w:pPr>
      <w:pStyle w:val="a8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664B8" w14:textId="77777777" w:rsidR="00796F71" w:rsidRDefault="00796F71">
    <w:pPr>
      <w:pStyle w:val="a8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8C51B" w14:textId="77777777" w:rsidR="006F6DCA" w:rsidRDefault="00000000">
    <w:pPr>
      <w:pStyle w:val="a3"/>
      <w:spacing w:line="14" w:lineRule="auto"/>
      <w:rPr>
        <w:sz w:val="19"/>
      </w:rPr>
    </w:pPr>
    <w:r>
      <w:rPr>
        <w:noProof/>
        <w:lang w:eastAsia="ru-RU"/>
      </w:rPr>
      <w:pict w14:anchorId="057DCD05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5" type="#_x0000_t202" style="position:absolute;margin-left:300.15pt;margin-top:778pt;width:21.35pt;height:15.3pt;z-index:-1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" filled="f" stroked="f">
          <v:textbox inset="0,0,0,0">
            <w:txbxContent>
              <w:p w14:paraId="462EF788" w14:textId="77777777" w:rsidR="006F6DCA" w:rsidRDefault="006F6DCA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>
                  <w:rPr>
                    <w:noProof/>
                    <w:sz w:val="24"/>
                  </w:rPr>
                  <w:t>10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DCB1E" w14:textId="77777777" w:rsidR="006F6DCA" w:rsidRDefault="006F6DCA" w:rsidP="00430B6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33D6260D" w14:textId="77777777" w:rsidR="006F6DCA" w:rsidRDefault="006F6DCA" w:rsidP="00430B65">
    <w:pPr>
      <w:pStyle w:val="a8"/>
      <w:ind w:right="360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57A20" w14:textId="77777777" w:rsidR="006F6DCA" w:rsidRDefault="006F6DCA" w:rsidP="00430B6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13</w:t>
    </w:r>
    <w:r>
      <w:rPr>
        <w:rStyle w:val="aa"/>
      </w:rPr>
      <w:fldChar w:fldCharType="end"/>
    </w:r>
  </w:p>
  <w:p w14:paraId="5B2B04CD" w14:textId="77777777" w:rsidR="006F6DCA" w:rsidRDefault="006F6DCA" w:rsidP="00430B65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4015D3" w14:textId="77777777" w:rsidR="00FA4913" w:rsidRDefault="00FA4913">
      <w:r>
        <w:separator/>
      </w:r>
    </w:p>
  </w:footnote>
  <w:footnote w:type="continuationSeparator" w:id="0">
    <w:p w14:paraId="158FAC75" w14:textId="77777777" w:rsidR="00FA4913" w:rsidRDefault="00FA49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3376A" w14:textId="77777777" w:rsidR="00796F71" w:rsidRDefault="00796F7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5EFDE" w14:textId="646CE0B1" w:rsidR="00796F71" w:rsidRDefault="00796F71">
    <w:pPr>
      <w:pStyle w:val="a6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0D287" w14:textId="77777777" w:rsidR="00796F71" w:rsidRDefault="00796F7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903975"/>
    <w:multiLevelType w:val="hybridMultilevel"/>
    <w:tmpl w:val="F77E4BE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4A5FE2"/>
    <w:multiLevelType w:val="hybridMultilevel"/>
    <w:tmpl w:val="441EB3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5C65F5"/>
    <w:multiLevelType w:val="hybridMultilevel"/>
    <w:tmpl w:val="60FAD700"/>
    <w:lvl w:ilvl="0" w:tplc="9C68BF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413C33"/>
    <w:multiLevelType w:val="hybridMultilevel"/>
    <w:tmpl w:val="4DF630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0033B6E"/>
    <w:multiLevelType w:val="hybridMultilevel"/>
    <w:tmpl w:val="A79ED8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4D6B5E"/>
    <w:multiLevelType w:val="hybridMultilevel"/>
    <w:tmpl w:val="AEC8D71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4E80059"/>
    <w:multiLevelType w:val="hybridMultilevel"/>
    <w:tmpl w:val="1E3087D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9D201C"/>
    <w:multiLevelType w:val="hybridMultilevel"/>
    <w:tmpl w:val="FA1A51D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AB16B2"/>
    <w:multiLevelType w:val="hybridMultilevel"/>
    <w:tmpl w:val="315842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6809E7"/>
    <w:multiLevelType w:val="hybridMultilevel"/>
    <w:tmpl w:val="75E40D36"/>
    <w:lvl w:ilvl="0" w:tplc="23061D16">
      <w:start w:val="1"/>
      <w:numFmt w:val="decimal"/>
      <w:lvlText w:val="%1."/>
      <w:lvlJc w:val="left"/>
      <w:pPr>
        <w:ind w:left="1429" w:hanging="360"/>
      </w:pPr>
      <w:rPr>
        <w:lang w:val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4319DD"/>
    <w:multiLevelType w:val="hybridMultilevel"/>
    <w:tmpl w:val="286E87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060354"/>
    <w:multiLevelType w:val="hybridMultilevel"/>
    <w:tmpl w:val="286E87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635783"/>
    <w:multiLevelType w:val="hybridMultilevel"/>
    <w:tmpl w:val="A79ED88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5B6DC8"/>
    <w:multiLevelType w:val="hybridMultilevel"/>
    <w:tmpl w:val="BA80328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48799D"/>
    <w:multiLevelType w:val="hybridMultilevel"/>
    <w:tmpl w:val="AEE413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0C0C48"/>
    <w:multiLevelType w:val="hybridMultilevel"/>
    <w:tmpl w:val="9D28B4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6A4F2485"/>
    <w:multiLevelType w:val="hybridMultilevel"/>
    <w:tmpl w:val="642662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74BF0A81"/>
    <w:multiLevelType w:val="hybridMultilevel"/>
    <w:tmpl w:val="AEC8D71A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761261E9"/>
    <w:multiLevelType w:val="hybridMultilevel"/>
    <w:tmpl w:val="0B9A63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778A3E00"/>
    <w:multiLevelType w:val="hybridMultilevel"/>
    <w:tmpl w:val="08E6CB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83614"/>
    <w:multiLevelType w:val="hybridMultilevel"/>
    <w:tmpl w:val="9FA404EC"/>
    <w:lvl w:ilvl="0" w:tplc="F72C14C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7F815BAA"/>
    <w:multiLevelType w:val="hybridMultilevel"/>
    <w:tmpl w:val="B2FE51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636257">
    <w:abstractNumId w:val="1"/>
  </w:num>
  <w:num w:numId="2" w16cid:durableId="839348409">
    <w:abstractNumId w:val="14"/>
  </w:num>
  <w:num w:numId="3" w16cid:durableId="1226183586">
    <w:abstractNumId w:val="15"/>
  </w:num>
  <w:num w:numId="4" w16cid:durableId="2122071326">
    <w:abstractNumId w:val="16"/>
  </w:num>
  <w:num w:numId="5" w16cid:durableId="1250653693">
    <w:abstractNumId w:val="8"/>
  </w:num>
  <w:num w:numId="6" w16cid:durableId="1358889323">
    <w:abstractNumId w:val="11"/>
  </w:num>
  <w:num w:numId="7" w16cid:durableId="2110421273">
    <w:abstractNumId w:val="3"/>
  </w:num>
  <w:num w:numId="8" w16cid:durableId="34279976">
    <w:abstractNumId w:val="20"/>
  </w:num>
  <w:num w:numId="9" w16cid:durableId="12917939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9246881">
    <w:abstractNumId w:val="4"/>
  </w:num>
  <w:num w:numId="11" w16cid:durableId="222369836">
    <w:abstractNumId w:val="12"/>
  </w:num>
  <w:num w:numId="12" w16cid:durableId="1669359243">
    <w:abstractNumId w:val="10"/>
  </w:num>
  <w:num w:numId="13" w16cid:durableId="520508124">
    <w:abstractNumId w:val="0"/>
  </w:num>
  <w:num w:numId="14" w16cid:durableId="989166266">
    <w:abstractNumId w:val="21"/>
  </w:num>
  <w:num w:numId="15" w16cid:durableId="2061829425">
    <w:abstractNumId w:val="13"/>
  </w:num>
  <w:num w:numId="16" w16cid:durableId="1205024902">
    <w:abstractNumId w:val="7"/>
  </w:num>
  <w:num w:numId="17" w16cid:durableId="1572503124">
    <w:abstractNumId w:val="6"/>
  </w:num>
  <w:num w:numId="18" w16cid:durableId="729305526">
    <w:abstractNumId w:val="18"/>
  </w:num>
  <w:num w:numId="19" w16cid:durableId="1372076335">
    <w:abstractNumId w:val="19"/>
  </w:num>
  <w:num w:numId="20" w16cid:durableId="1969704504">
    <w:abstractNumId w:val="2"/>
  </w:num>
  <w:num w:numId="21" w16cid:durableId="939483686">
    <w:abstractNumId w:val="5"/>
  </w:num>
  <w:num w:numId="22" w16cid:durableId="556936484">
    <w:abstractNumId w:val="1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B12AE"/>
    <w:rsid w:val="000017DD"/>
    <w:rsid w:val="00001866"/>
    <w:rsid w:val="00001C72"/>
    <w:rsid w:val="000102F5"/>
    <w:rsid w:val="00021307"/>
    <w:rsid w:val="0002579B"/>
    <w:rsid w:val="00030DE4"/>
    <w:rsid w:val="00032EE9"/>
    <w:rsid w:val="000460BD"/>
    <w:rsid w:val="00047A00"/>
    <w:rsid w:val="00052827"/>
    <w:rsid w:val="000552A5"/>
    <w:rsid w:val="000666A8"/>
    <w:rsid w:val="00075446"/>
    <w:rsid w:val="0008654A"/>
    <w:rsid w:val="000955D3"/>
    <w:rsid w:val="000A1AC9"/>
    <w:rsid w:val="000D1DE4"/>
    <w:rsid w:val="000D5181"/>
    <w:rsid w:val="000E0469"/>
    <w:rsid w:val="00110916"/>
    <w:rsid w:val="0013331B"/>
    <w:rsid w:val="00141FD7"/>
    <w:rsid w:val="00150404"/>
    <w:rsid w:val="001559D4"/>
    <w:rsid w:val="00160B03"/>
    <w:rsid w:val="001615E1"/>
    <w:rsid w:val="00166949"/>
    <w:rsid w:val="001710C9"/>
    <w:rsid w:val="0019379C"/>
    <w:rsid w:val="001A02CD"/>
    <w:rsid w:val="001B1067"/>
    <w:rsid w:val="001B2B49"/>
    <w:rsid w:val="001B5777"/>
    <w:rsid w:val="001C12CD"/>
    <w:rsid w:val="001C19AC"/>
    <w:rsid w:val="001C4941"/>
    <w:rsid w:val="001C5040"/>
    <w:rsid w:val="001D583D"/>
    <w:rsid w:val="001D772D"/>
    <w:rsid w:val="001E0052"/>
    <w:rsid w:val="001F2879"/>
    <w:rsid w:val="00200605"/>
    <w:rsid w:val="002014D6"/>
    <w:rsid w:val="00203A08"/>
    <w:rsid w:val="00210EA9"/>
    <w:rsid w:val="002125BD"/>
    <w:rsid w:val="00221F7B"/>
    <w:rsid w:val="00222C70"/>
    <w:rsid w:val="00230EC7"/>
    <w:rsid w:val="002325E6"/>
    <w:rsid w:val="00242FD0"/>
    <w:rsid w:val="00243EA2"/>
    <w:rsid w:val="0025162E"/>
    <w:rsid w:val="002612FD"/>
    <w:rsid w:val="002617B2"/>
    <w:rsid w:val="00261A70"/>
    <w:rsid w:val="00261B15"/>
    <w:rsid w:val="00262BB6"/>
    <w:rsid w:val="00273615"/>
    <w:rsid w:val="00286E24"/>
    <w:rsid w:val="00292001"/>
    <w:rsid w:val="0029373E"/>
    <w:rsid w:val="002A533F"/>
    <w:rsid w:val="002B6925"/>
    <w:rsid w:val="002B6E78"/>
    <w:rsid w:val="002C05BF"/>
    <w:rsid w:val="002C2C8F"/>
    <w:rsid w:val="002E5F08"/>
    <w:rsid w:val="00301801"/>
    <w:rsid w:val="003205F7"/>
    <w:rsid w:val="00326831"/>
    <w:rsid w:val="00327AD9"/>
    <w:rsid w:val="003408C4"/>
    <w:rsid w:val="00350702"/>
    <w:rsid w:val="0037642C"/>
    <w:rsid w:val="003822D1"/>
    <w:rsid w:val="00387AEC"/>
    <w:rsid w:val="00387CD1"/>
    <w:rsid w:val="003910F6"/>
    <w:rsid w:val="00393DA2"/>
    <w:rsid w:val="00397308"/>
    <w:rsid w:val="003A3A71"/>
    <w:rsid w:val="003A4B86"/>
    <w:rsid w:val="003B2639"/>
    <w:rsid w:val="003B42C0"/>
    <w:rsid w:val="003B45FD"/>
    <w:rsid w:val="003B48B4"/>
    <w:rsid w:val="003B7E47"/>
    <w:rsid w:val="003E1B5F"/>
    <w:rsid w:val="003F2380"/>
    <w:rsid w:val="00410935"/>
    <w:rsid w:val="00410E57"/>
    <w:rsid w:val="004228AC"/>
    <w:rsid w:val="004248D0"/>
    <w:rsid w:val="0042515A"/>
    <w:rsid w:val="00430B65"/>
    <w:rsid w:val="004362AC"/>
    <w:rsid w:val="00446014"/>
    <w:rsid w:val="00447726"/>
    <w:rsid w:val="00450811"/>
    <w:rsid w:val="004556A7"/>
    <w:rsid w:val="004604D5"/>
    <w:rsid w:val="004643CF"/>
    <w:rsid w:val="00470897"/>
    <w:rsid w:val="00471D02"/>
    <w:rsid w:val="00477A99"/>
    <w:rsid w:val="00481458"/>
    <w:rsid w:val="00487355"/>
    <w:rsid w:val="00490C03"/>
    <w:rsid w:val="00492DD9"/>
    <w:rsid w:val="004A06C9"/>
    <w:rsid w:val="004A0F0C"/>
    <w:rsid w:val="004A1FAC"/>
    <w:rsid w:val="004A31A8"/>
    <w:rsid w:val="004A7830"/>
    <w:rsid w:val="004C30D7"/>
    <w:rsid w:val="004C7108"/>
    <w:rsid w:val="004D44D6"/>
    <w:rsid w:val="004F0E69"/>
    <w:rsid w:val="004F0FF8"/>
    <w:rsid w:val="004F7667"/>
    <w:rsid w:val="00502596"/>
    <w:rsid w:val="0050543C"/>
    <w:rsid w:val="00506649"/>
    <w:rsid w:val="00516CCD"/>
    <w:rsid w:val="0052179E"/>
    <w:rsid w:val="005313CD"/>
    <w:rsid w:val="00534BEC"/>
    <w:rsid w:val="00543190"/>
    <w:rsid w:val="00544ACF"/>
    <w:rsid w:val="00550451"/>
    <w:rsid w:val="00560AC4"/>
    <w:rsid w:val="00565EEF"/>
    <w:rsid w:val="00571B18"/>
    <w:rsid w:val="00575C04"/>
    <w:rsid w:val="00577FD7"/>
    <w:rsid w:val="005A1B84"/>
    <w:rsid w:val="005A4419"/>
    <w:rsid w:val="005D3B78"/>
    <w:rsid w:val="005D6275"/>
    <w:rsid w:val="005E0658"/>
    <w:rsid w:val="005E41C7"/>
    <w:rsid w:val="005F019B"/>
    <w:rsid w:val="005F5C7F"/>
    <w:rsid w:val="0061477B"/>
    <w:rsid w:val="00620578"/>
    <w:rsid w:val="00625704"/>
    <w:rsid w:val="006264D1"/>
    <w:rsid w:val="00634935"/>
    <w:rsid w:val="006351C5"/>
    <w:rsid w:val="00641B97"/>
    <w:rsid w:val="00641CAF"/>
    <w:rsid w:val="00642A13"/>
    <w:rsid w:val="00646162"/>
    <w:rsid w:val="006530CC"/>
    <w:rsid w:val="006534BA"/>
    <w:rsid w:val="00666EC6"/>
    <w:rsid w:val="00672112"/>
    <w:rsid w:val="00682280"/>
    <w:rsid w:val="006836D6"/>
    <w:rsid w:val="00695ED2"/>
    <w:rsid w:val="006A670B"/>
    <w:rsid w:val="006B1371"/>
    <w:rsid w:val="006B46D6"/>
    <w:rsid w:val="006B5A90"/>
    <w:rsid w:val="006B6D01"/>
    <w:rsid w:val="006C03AE"/>
    <w:rsid w:val="006C37F0"/>
    <w:rsid w:val="006D28E0"/>
    <w:rsid w:val="006D78EE"/>
    <w:rsid w:val="006E3660"/>
    <w:rsid w:val="006E5700"/>
    <w:rsid w:val="006F0626"/>
    <w:rsid w:val="006F5D18"/>
    <w:rsid w:val="006F6DCA"/>
    <w:rsid w:val="006F7B65"/>
    <w:rsid w:val="00700457"/>
    <w:rsid w:val="007103AB"/>
    <w:rsid w:val="00714274"/>
    <w:rsid w:val="007168D7"/>
    <w:rsid w:val="007179E3"/>
    <w:rsid w:val="0072335A"/>
    <w:rsid w:val="0073057B"/>
    <w:rsid w:val="0073320F"/>
    <w:rsid w:val="007465E0"/>
    <w:rsid w:val="00747052"/>
    <w:rsid w:val="00754655"/>
    <w:rsid w:val="0077771F"/>
    <w:rsid w:val="00777DF4"/>
    <w:rsid w:val="00791983"/>
    <w:rsid w:val="00792481"/>
    <w:rsid w:val="007963AB"/>
    <w:rsid w:val="00796F71"/>
    <w:rsid w:val="0079773B"/>
    <w:rsid w:val="007A4178"/>
    <w:rsid w:val="007A5662"/>
    <w:rsid w:val="007A7495"/>
    <w:rsid w:val="007B6A26"/>
    <w:rsid w:val="007D350D"/>
    <w:rsid w:val="008019E9"/>
    <w:rsid w:val="00803E23"/>
    <w:rsid w:val="00806994"/>
    <w:rsid w:val="00815E18"/>
    <w:rsid w:val="0082761A"/>
    <w:rsid w:val="008613C2"/>
    <w:rsid w:val="00867F9B"/>
    <w:rsid w:val="00871325"/>
    <w:rsid w:val="00886362"/>
    <w:rsid w:val="008959A2"/>
    <w:rsid w:val="008B0D6A"/>
    <w:rsid w:val="008C0FB6"/>
    <w:rsid w:val="008C5497"/>
    <w:rsid w:val="008C5CA4"/>
    <w:rsid w:val="008C696B"/>
    <w:rsid w:val="008E3F4C"/>
    <w:rsid w:val="008E6303"/>
    <w:rsid w:val="008F104C"/>
    <w:rsid w:val="008F3C9E"/>
    <w:rsid w:val="008F45A7"/>
    <w:rsid w:val="008F5CD0"/>
    <w:rsid w:val="00903F15"/>
    <w:rsid w:val="00907CD9"/>
    <w:rsid w:val="00915782"/>
    <w:rsid w:val="00931569"/>
    <w:rsid w:val="009315BF"/>
    <w:rsid w:val="00932332"/>
    <w:rsid w:val="00932CA8"/>
    <w:rsid w:val="00940030"/>
    <w:rsid w:val="009754CE"/>
    <w:rsid w:val="0097593C"/>
    <w:rsid w:val="00981C80"/>
    <w:rsid w:val="009951D3"/>
    <w:rsid w:val="00996486"/>
    <w:rsid w:val="009B1180"/>
    <w:rsid w:val="009C407E"/>
    <w:rsid w:val="009C786C"/>
    <w:rsid w:val="009E1774"/>
    <w:rsid w:val="009F0251"/>
    <w:rsid w:val="009F3197"/>
    <w:rsid w:val="00A00B23"/>
    <w:rsid w:val="00A00FF6"/>
    <w:rsid w:val="00A01807"/>
    <w:rsid w:val="00A026FA"/>
    <w:rsid w:val="00A06EE8"/>
    <w:rsid w:val="00A143F3"/>
    <w:rsid w:val="00A15D2E"/>
    <w:rsid w:val="00A559AE"/>
    <w:rsid w:val="00A622C6"/>
    <w:rsid w:val="00A62886"/>
    <w:rsid w:val="00AA2510"/>
    <w:rsid w:val="00AB3329"/>
    <w:rsid w:val="00AD1594"/>
    <w:rsid w:val="00AD222E"/>
    <w:rsid w:val="00AE7BF2"/>
    <w:rsid w:val="00AF0FE5"/>
    <w:rsid w:val="00AF5B5F"/>
    <w:rsid w:val="00AF787B"/>
    <w:rsid w:val="00B02573"/>
    <w:rsid w:val="00B040E0"/>
    <w:rsid w:val="00B05970"/>
    <w:rsid w:val="00B15944"/>
    <w:rsid w:val="00B20544"/>
    <w:rsid w:val="00B227DE"/>
    <w:rsid w:val="00B2507E"/>
    <w:rsid w:val="00B315A1"/>
    <w:rsid w:val="00B35A04"/>
    <w:rsid w:val="00B37988"/>
    <w:rsid w:val="00B450C4"/>
    <w:rsid w:val="00B60299"/>
    <w:rsid w:val="00B6338D"/>
    <w:rsid w:val="00B658C8"/>
    <w:rsid w:val="00B72DBF"/>
    <w:rsid w:val="00B86E2C"/>
    <w:rsid w:val="00B8730D"/>
    <w:rsid w:val="00B91DDB"/>
    <w:rsid w:val="00B967E0"/>
    <w:rsid w:val="00B97701"/>
    <w:rsid w:val="00BA3179"/>
    <w:rsid w:val="00BB411F"/>
    <w:rsid w:val="00BC2FEA"/>
    <w:rsid w:val="00BD668D"/>
    <w:rsid w:val="00BE13D1"/>
    <w:rsid w:val="00BF2109"/>
    <w:rsid w:val="00C021AB"/>
    <w:rsid w:val="00C0289A"/>
    <w:rsid w:val="00C03D76"/>
    <w:rsid w:val="00C117C9"/>
    <w:rsid w:val="00C17955"/>
    <w:rsid w:val="00C213ED"/>
    <w:rsid w:val="00C2369C"/>
    <w:rsid w:val="00C26F1A"/>
    <w:rsid w:val="00C26F9C"/>
    <w:rsid w:val="00C57490"/>
    <w:rsid w:val="00C576FF"/>
    <w:rsid w:val="00C577FD"/>
    <w:rsid w:val="00C6364A"/>
    <w:rsid w:val="00C75B76"/>
    <w:rsid w:val="00C8756F"/>
    <w:rsid w:val="00C92AD7"/>
    <w:rsid w:val="00CA3540"/>
    <w:rsid w:val="00CB0ECA"/>
    <w:rsid w:val="00CB5FEF"/>
    <w:rsid w:val="00CC0661"/>
    <w:rsid w:val="00CC2F13"/>
    <w:rsid w:val="00CC6425"/>
    <w:rsid w:val="00CC7C89"/>
    <w:rsid w:val="00CD4740"/>
    <w:rsid w:val="00CF3E70"/>
    <w:rsid w:val="00CF50C7"/>
    <w:rsid w:val="00D16FDC"/>
    <w:rsid w:val="00D1791B"/>
    <w:rsid w:val="00D26B4C"/>
    <w:rsid w:val="00D33161"/>
    <w:rsid w:val="00D3610B"/>
    <w:rsid w:val="00D53B85"/>
    <w:rsid w:val="00D53F71"/>
    <w:rsid w:val="00D543AB"/>
    <w:rsid w:val="00D748E2"/>
    <w:rsid w:val="00D83FE7"/>
    <w:rsid w:val="00D91673"/>
    <w:rsid w:val="00DA17EC"/>
    <w:rsid w:val="00DA2899"/>
    <w:rsid w:val="00DB0586"/>
    <w:rsid w:val="00DB156E"/>
    <w:rsid w:val="00DB5D3A"/>
    <w:rsid w:val="00DC6440"/>
    <w:rsid w:val="00DD1B9F"/>
    <w:rsid w:val="00DF315D"/>
    <w:rsid w:val="00DF39A5"/>
    <w:rsid w:val="00E05879"/>
    <w:rsid w:val="00E11F9A"/>
    <w:rsid w:val="00E203FA"/>
    <w:rsid w:val="00E33F69"/>
    <w:rsid w:val="00E4370B"/>
    <w:rsid w:val="00E500DC"/>
    <w:rsid w:val="00E62C53"/>
    <w:rsid w:val="00E67EF6"/>
    <w:rsid w:val="00E74618"/>
    <w:rsid w:val="00E76F79"/>
    <w:rsid w:val="00E81298"/>
    <w:rsid w:val="00E95A98"/>
    <w:rsid w:val="00E9785C"/>
    <w:rsid w:val="00EA15EE"/>
    <w:rsid w:val="00EA59F4"/>
    <w:rsid w:val="00ED281E"/>
    <w:rsid w:val="00EE3E11"/>
    <w:rsid w:val="00EE756B"/>
    <w:rsid w:val="00EF0389"/>
    <w:rsid w:val="00EF0C12"/>
    <w:rsid w:val="00EF6DCE"/>
    <w:rsid w:val="00EF7F9B"/>
    <w:rsid w:val="00F0254C"/>
    <w:rsid w:val="00F136C1"/>
    <w:rsid w:val="00F13E56"/>
    <w:rsid w:val="00F14A34"/>
    <w:rsid w:val="00F16800"/>
    <w:rsid w:val="00F21437"/>
    <w:rsid w:val="00F25723"/>
    <w:rsid w:val="00F25933"/>
    <w:rsid w:val="00F25E94"/>
    <w:rsid w:val="00F279AC"/>
    <w:rsid w:val="00F358B6"/>
    <w:rsid w:val="00F41DA6"/>
    <w:rsid w:val="00F44C73"/>
    <w:rsid w:val="00F53F26"/>
    <w:rsid w:val="00F570F7"/>
    <w:rsid w:val="00F74473"/>
    <w:rsid w:val="00F77253"/>
    <w:rsid w:val="00F80155"/>
    <w:rsid w:val="00FA4913"/>
    <w:rsid w:val="00FB12AE"/>
    <w:rsid w:val="00FC1233"/>
    <w:rsid w:val="00FD0444"/>
    <w:rsid w:val="00FF7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6D3966D"/>
  <w15:docId w15:val="{F6142A38-2EC4-40D4-B683-B0FC5E0E1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756F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9315BF"/>
    <w:pPr>
      <w:pageBreakBefore/>
      <w:ind w:left="318"/>
      <w:jc w:val="center"/>
      <w:outlineLvl w:val="0"/>
    </w:pPr>
    <w:rPr>
      <w:rFonts w:ascii="Times New Roman ??????????" w:hAnsi="Times New Roman ??????????"/>
      <w:b/>
      <w:bCs/>
      <w:cap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0254C"/>
    <w:pPr>
      <w:keepNext/>
      <w:keepLines/>
      <w:spacing w:before="40"/>
      <w:outlineLvl w:val="1"/>
    </w:pPr>
    <w:rPr>
      <w:rFonts w:ascii="Cambria" w:hAnsi="Cambria"/>
      <w:color w:val="365F9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CB5FEF"/>
    <w:pPr>
      <w:keepNext/>
      <w:widowControl/>
      <w:autoSpaceDE/>
      <w:autoSpaceDN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0B3A1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F0254C"/>
    <w:rPr>
      <w:rFonts w:ascii="Cambria" w:hAnsi="Cambria" w:cs="Times New Roman"/>
      <w:color w:val="365F91"/>
      <w:sz w:val="26"/>
      <w:szCs w:val="26"/>
      <w:lang w:val="ru-RU"/>
    </w:rPr>
  </w:style>
  <w:style w:type="character" w:customStyle="1" w:styleId="30">
    <w:name w:val="Заголовок 3 Знак"/>
    <w:link w:val="3"/>
    <w:uiPriority w:val="99"/>
    <w:locked/>
    <w:rsid w:val="00CB5FEF"/>
    <w:rPr>
      <w:rFonts w:ascii="Arial" w:hAnsi="Arial" w:cs="Times New Roman"/>
      <w:b/>
      <w:bCs/>
      <w:sz w:val="26"/>
      <w:szCs w:val="26"/>
    </w:rPr>
  </w:style>
  <w:style w:type="table" w:customStyle="1" w:styleId="TableNormal1">
    <w:name w:val="Table Normal1"/>
    <w:uiPriority w:val="99"/>
    <w:semiHidden/>
    <w:rsid w:val="00C8756F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C8756F"/>
    <w:rPr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rsid w:val="000B3A18"/>
    <w:rPr>
      <w:rFonts w:ascii="Times New Roman" w:eastAsia="Times New Roman" w:hAnsi="Times New Roman"/>
      <w:lang w:eastAsia="en-US"/>
    </w:rPr>
  </w:style>
  <w:style w:type="paragraph" w:styleId="a5">
    <w:name w:val="List Paragraph"/>
    <w:basedOn w:val="a"/>
    <w:uiPriority w:val="99"/>
    <w:qFormat/>
    <w:rsid w:val="00C8756F"/>
    <w:pPr>
      <w:ind w:left="318" w:firstLine="540"/>
    </w:pPr>
  </w:style>
  <w:style w:type="paragraph" w:customStyle="1" w:styleId="TableParagraph">
    <w:name w:val="Table Paragraph"/>
    <w:basedOn w:val="a"/>
    <w:uiPriority w:val="99"/>
    <w:rsid w:val="00C8756F"/>
  </w:style>
  <w:style w:type="paragraph" w:styleId="a6">
    <w:name w:val="header"/>
    <w:basedOn w:val="a"/>
    <w:link w:val="a7"/>
    <w:uiPriority w:val="99"/>
    <w:rsid w:val="006205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620578"/>
    <w:rPr>
      <w:rFonts w:ascii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rsid w:val="006205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620578"/>
    <w:rPr>
      <w:rFonts w:ascii="Times New Roman" w:hAnsi="Times New Roman" w:cs="Times New Roman"/>
      <w:lang w:val="ru-RU"/>
    </w:rPr>
  </w:style>
  <w:style w:type="character" w:styleId="aa">
    <w:name w:val="page number"/>
    <w:uiPriority w:val="99"/>
    <w:rsid w:val="00F0254C"/>
    <w:rPr>
      <w:rFonts w:cs="Times New Roman"/>
    </w:rPr>
  </w:style>
  <w:style w:type="paragraph" w:styleId="ab">
    <w:name w:val="footnote text"/>
    <w:basedOn w:val="a"/>
    <w:link w:val="ac"/>
    <w:uiPriority w:val="99"/>
    <w:rsid w:val="00CB5FEF"/>
    <w:pPr>
      <w:widowControl/>
      <w:autoSpaceDE/>
      <w:autoSpaceDN/>
    </w:pPr>
    <w:rPr>
      <w:sz w:val="20"/>
      <w:szCs w:val="20"/>
      <w:lang w:eastAsia="ru-RU"/>
    </w:rPr>
  </w:style>
  <w:style w:type="character" w:customStyle="1" w:styleId="ac">
    <w:name w:val="Текст сноски Знак"/>
    <w:link w:val="ab"/>
    <w:uiPriority w:val="99"/>
    <w:locked/>
    <w:rsid w:val="00CB5FEF"/>
    <w:rPr>
      <w:rFonts w:ascii="Times New Roman" w:hAnsi="Times New Roman" w:cs="Times New Roman"/>
      <w:sz w:val="20"/>
      <w:szCs w:val="20"/>
      <w:lang w:val="ru-RU" w:eastAsia="ru-RU"/>
    </w:rPr>
  </w:style>
  <w:style w:type="paragraph" w:customStyle="1" w:styleId="ConsPlusNormal">
    <w:name w:val="ConsPlusNormal"/>
    <w:uiPriority w:val="99"/>
    <w:rsid w:val="00C92AD7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21">
    <w:name w:val="Основной текст (2)_"/>
    <w:link w:val="22"/>
    <w:uiPriority w:val="99"/>
    <w:locked/>
    <w:rsid w:val="00C92AD7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23">
    <w:name w:val="Основной текст (2) + Курсив"/>
    <w:uiPriority w:val="99"/>
    <w:rsid w:val="00C92AD7"/>
    <w:rPr>
      <w:rFonts w:ascii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9">
    <w:name w:val="Основной текст (9)_"/>
    <w:link w:val="90"/>
    <w:uiPriority w:val="99"/>
    <w:locked/>
    <w:rsid w:val="00C92AD7"/>
    <w:rPr>
      <w:rFonts w:ascii="Times New Roman" w:hAnsi="Times New Roman" w:cs="Times New Roman"/>
      <w:i/>
      <w:iCs/>
      <w:sz w:val="21"/>
      <w:szCs w:val="21"/>
      <w:shd w:val="clear" w:color="auto" w:fill="FFFFFF"/>
    </w:rPr>
  </w:style>
  <w:style w:type="character" w:customStyle="1" w:styleId="24">
    <w:name w:val="Колонтитул (2)_"/>
    <w:link w:val="25"/>
    <w:uiPriority w:val="99"/>
    <w:locked/>
    <w:rsid w:val="00C92AD7"/>
    <w:rPr>
      <w:rFonts w:ascii="Times New Roman" w:hAnsi="Times New Roman" w:cs="Times New Roman"/>
      <w:i/>
      <w:iCs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C92AD7"/>
    <w:pPr>
      <w:shd w:val="clear" w:color="auto" w:fill="FFFFFF"/>
      <w:autoSpaceDE/>
      <w:autoSpaceDN/>
      <w:spacing w:before="780" w:after="720" w:line="288" w:lineRule="exact"/>
    </w:pPr>
    <w:rPr>
      <w:sz w:val="21"/>
      <w:szCs w:val="21"/>
      <w:lang w:val="en-US"/>
    </w:rPr>
  </w:style>
  <w:style w:type="paragraph" w:customStyle="1" w:styleId="90">
    <w:name w:val="Основной текст (9)"/>
    <w:basedOn w:val="a"/>
    <w:link w:val="9"/>
    <w:uiPriority w:val="99"/>
    <w:rsid w:val="00C92AD7"/>
    <w:pPr>
      <w:shd w:val="clear" w:color="auto" w:fill="FFFFFF"/>
      <w:autoSpaceDE/>
      <w:autoSpaceDN/>
      <w:spacing w:before="180" w:line="254" w:lineRule="exact"/>
    </w:pPr>
    <w:rPr>
      <w:i/>
      <w:iCs/>
      <w:sz w:val="21"/>
      <w:szCs w:val="21"/>
      <w:lang w:val="en-US"/>
    </w:rPr>
  </w:style>
  <w:style w:type="paragraph" w:customStyle="1" w:styleId="25">
    <w:name w:val="Колонтитул (2)"/>
    <w:basedOn w:val="a"/>
    <w:link w:val="24"/>
    <w:uiPriority w:val="99"/>
    <w:rsid w:val="00C92AD7"/>
    <w:pPr>
      <w:shd w:val="clear" w:color="auto" w:fill="FFFFFF"/>
      <w:autoSpaceDE/>
      <w:autoSpaceDN/>
      <w:spacing w:line="240" w:lineRule="atLeast"/>
    </w:pPr>
    <w:rPr>
      <w:i/>
      <w:iCs/>
      <w:sz w:val="19"/>
      <w:szCs w:val="19"/>
      <w:lang w:val="en-US"/>
    </w:rPr>
  </w:style>
  <w:style w:type="table" w:styleId="ad">
    <w:name w:val="Table Grid"/>
    <w:basedOn w:val="a1"/>
    <w:uiPriority w:val="99"/>
    <w:rsid w:val="007470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TOC Heading"/>
    <w:basedOn w:val="1"/>
    <w:next w:val="a"/>
    <w:uiPriority w:val="99"/>
    <w:qFormat/>
    <w:rsid w:val="00BB411F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="Cambria" w:hAnsi="Cambria"/>
      <w:b w:val="0"/>
      <w:bCs w:val="0"/>
      <w:color w:val="365F91"/>
      <w:sz w:val="32"/>
      <w:szCs w:val="32"/>
      <w:lang w:eastAsia="ru-RU"/>
    </w:rPr>
  </w:style>
  <w:style w:type="paragraph" w:styleId="11">
    <w:name w:val="toc 1"/>
    <w:basedOn w:val="a"/>
    <w:next w:val="a"/>
    <w:autoRedefine/>
    <w:uiPriority w:val="99"/>
    <w:rsid w:val="00AF0FE5"/>
    <w:pPr>
      <w:tabs>
        <w:tab w:val="right" w:leader="dot" w:pos="9680"/>
      </w:tabs>
      <w:spacing w:before="200"/>
      <w:ind w:left="284" w:hanging="284"/>
    </w:pPr>
  </w:style>
  <w:style w:type="character" w:styleId="af">
    <w:name w:val="Hyperlink"/>
    <w:uiPriority w:val="99"/>
    <w:rsid w:val="00BB411F"/>
    <w:rPr>
      <w:rFonts w:cs="Times New Roman"/>
      <w:color w:val="0000FF"/>
      <w:u w:val="single"/>
    </w:rPr>
  </w:style>
  <w:style w:type="character" w:customStyle="1" w:styleId="26">
    <w:name w:val="Основной текст (2) + Полужирный"/>
    <w:uiPriority w:val="99"/>
    <w:rsid w:val="00470897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/>
    </w:rPr>
  </w:style>
  <w:style w:type="character" w:customStyle="1" w:styleId="31">
    <w:name w:val="Основной текст (3)_"/>
    <w:link w:val="32"/>
    <w:uiPriority w:val="99"/>
    <w:locked/>
    <w:rsid w:val="005E41C7"/>
    <w:rPr>
      <w:rFonts w:ascii="Times New Roman" w:hAnsi="Times New Roman" w:cs="Times New Roman"/>
      <w:color w:val="868686"/>
      <w:sz w:val="13"/>
      <w:szCs w:val="13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5E41C7"/>
    <w:pPr>
      <w:shd w:val="clear" w:color="auto" w:fill="FFFFFF"/>
      <w:autoSpaceDE/>
      <w:autoSpaceDN/>
      <w:spacing w:after="480"/>
    </w:pPr>
    <w:rPr>
      <w:color w:val="868686"/>
      <w:sz w:val="13"/>
      <w:szCs w:val="13"/>
      <w:lang w:val="en-US"/>
    </w:rPr>
  </w:style>
  <w:style w:type="character" w:customStyle="1" w:styleId="211pt">
    <w:name w:val="Основной текст (2) + 11 pt"/>
    <w:aliases w:val="Полужирный"/>
    <w:uiPriority w:val="99"/>
    <w:rsid w:val="00A622C6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character" w:customStyle="1" w:styleId="210">
    <w:name w:val="Основной текст (2) + Полужирный1"/>
    <w:aliases w:val="Курсив"/>
    <w:uiPriority w:val="99"/>
    <w:rsid w:val="00A622C6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/>
    </w:rPr>
  </w:style>
  <w:style w:type="paragraph" w:styleId="af0">
    <w:name w:val="Balloon Text"/>
    <w:basedOn w:val="a"/>
    <w:link w:val="af1"/>
    <w:uiPriority w:val="99"/>
    <w:semiHidden/>
    <w:rsid w:val="00550451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locked/>
    <w:rsid w:val="00550451"/>
    <w:rPr>
      <w:rFonts w:ascii="Tahoma" w:hAnsi="Tahoma" w:cs="Tahoma"/>
      <w:sz w:val="16"/>
      <w:szCs w:val="16"/>
      <w:lang w:val="ru-RU"/>
    </w:rPr>
  </w:style>
  <w:style w:type="paragraph" w:customStyle="1" w:styleId="book-description">
    <w:name w:val="book-description"/>
    <w:basedOn w:val="a"/>
    <w:uiPriority w:val="99"/>
    <w:rsid w:val="009315BF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eastAsia="ru-RU"/>
    </w:rPr>
  </w:style>
  <w:style w:type="paragraph" w:customStyle="1" w:styleId="211">
    <w:name w:val="Знак2 Знак Знак Знак1"/>
    <w:basedOn w:val="a"/>
    <w:rsid w:val="00EF6DCE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212">
    <w:name w:val="Знак2 Знак Знак Знак1"/>
    <w:basedOn w:val="a"/>
    <w:rsid w:val="007A566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p9">
    <w:name w:val="p9"/>
    <w:basedOn w:val="a"/>
    <w:rsid w:val="002617B2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213">
    <w:name w:val="Знак2 Знак Знак Знак1"/>
    <w:basedOn w:val="a"/>
    <w:rsid w:val="002617B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af2">
    <w:name w:val="Unresolved Mention"/>
    <w:uiPriority w:val="99"/>
    <w:semiHidden/>
    <w:unhideWhenUsed/>
    <w:rsid w:val="005F019B"/>
    <w:rPr>
      <w:color w:val="605E5C"/>
      <w:shd w:val="clear" w:color="auto" w:fill="E1DFDD"/>
    </w:rPr>
  </w:style>
  <w:style w:type="paragraph" w:styleId="af3">
    <w:name w:val="Normal (Web)"/>
    <w:basedOn w:val="a"/>
    <w:uiPriority w:val="99"/>
    <w:semiHidden/>
    <w:unhideWhenUsed/>
    <w:rsid w:val="00796F7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876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5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04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045799">
              <w:marLeft w:val="-281"/>
              <w:marRight w:val="-28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045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045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045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4.xml"/><Relationship Id="rId18" Type="http://schemas.openxmlformats.org/officeDocument/2006/relationships/hyperlink" Target="http://artyx.ru" TargetMode="External"/><Relationship Id="rId26" Type="http://schemas.openxmlformats.org/officeDocument/2006/relationships/hyperlink" Target="http://3darchaeology.3dn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vangogh-world.ru" TargetMode="External"/><Relationship Id="rId34" Type="http://schemas.openxmlformats.org/officeDocument/2006/relationships/fontTable" Target="fontTable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yperlink" Target="http://www.artprojekt.ru" TargetMode="External"/><Relationship Id="rId25" Type="http://schemas.openxmlformats.org/officeDocument/2006/relationships/hyperlink" Target="http://ancientrome.ru" TargetMode="External"/><Relationship Id="rId33" Type="http://schemas.openxmlformats.org/officeDocument/2006/relationships/image" Target="../../../../../AppData/Local/Temp/logo.png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edu.ru/" TargetMode="External"/><Relationship Id="rId20" Type="http://schemas.openxmlformats.org/officeDocument/2006/relationships/hyperlink" Target="http://www.impressionism.ru" TargetMode="External"/><Relationship Id="rId29" Type="http://schemas.openxmlformats.org/officeDocument/2006/relationships/hyperlink" Target="http://klimt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hyperlink" Target="http://www.artsait.ru" TargetMode="External"/><Relationship Id="rId32" Type="http://schemas.openxmlformats.org/officeDocument/2006/relationships/image" Target="media/image1.png"/><Relationship Id="rId5" Type="http://schemas.openxmlformats.org/officeDocument/2006/relationships/footnotes" Target="footnotes.xml"/><Relationship Id="rId15" Type="http://schemas.openxmlformats.org/officeDocument/2006/relationships/footer" Target="footer6.xml"/><Relationship Id="rId23" Type="http://schemas.openxmlformats.org/officeDocument/2006/relationships/hyperlink" Target="http://www.museum-online.ru" TargetMode="External"/><Relationship Id="rId28" Type="http://schemas.openxmlformats.org/officeDocument/2006/relationships/hyperlink" Target="http://rybens.ru" TargetMode="External"/><Relationship Id="rId10" Type="http://schemas.openxmlformats.org/officeDocument/2006/relationships/footer" Target="footer2.xml"/><Relationship Id="rId19" Type="http://schemas.openxmlformats.org/officeDocument/2006/relationships/hyperlink" Target="http://smallbay.ru" TargetMode="External"/><Relationship Id="rId31" Type="http://schemas.openxmlformats.org/officeDocument/2006/relationships/hyperlink" Target="http://gaudi-barselona.ru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5.xml"/><Relationship Id="rId22" Type="http://schemas.openxmlformats.org/officeDocument/2006/relationships/hyperlink" Target="http://www.hermitagemuseum.or" TargetMode="External"/><Relationship Id="rId27" Type="http://schemas.openxmlformats.org/officeDocument/2006/relationships/hyperlink" Target="http://rembr.ru" TargetMode="External"/><Relationship Id="rId30" Type="http://schemas.openxmlformats.org/officeDocument/2006/relationships/hyperlink" Target="http://www.lascaux.culture.fr" TargetMode="External"/><Relationship Id="rId35" Type="http://schemas.openxmlformats.org/officeDocument/2006/relationships/theme" Target="theme/theme1.xml"/><Relationship Id="rId8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2983</Words>
  <Characters>17008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/>
  <LinksUpToDate>false</LinksUpToDate>
  <CharactersWithSpaces>19952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lex</dc:creator>
  <cp:keywords/>
  <dc:description/>
  <cp:lastModifiedBy>PC</cp:lastModifiedBy>
  <cp:revision>2</cp:revision>
  <cp:lastPrinted>2023-12-28T05:37:00Z</cp:lastPrinted>
  <dcterms:created xsi:type="dcterms:W3CDTF">2024-03-21T10:54:00Z</dcterms:created>
  <dcterms:modified xsi:type="dcterms:W3CDTF">2024-03-21T10:54:00Z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Office Word 2007</vt:lpwstr>
  </property>
</Properties>
</file>